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99A4" w14:textId="6F8D69EA" w:rsidR="009B70D2" w:rsidRPr="009A280F" w:rsidRDefault="00BB3531" w:rsidP="00BB3531">
      <w:pPr>
        <w:jc w:val="center"/>
        <w:rPr>
          <w:rFonts w:ascii="Arial" w:hAnsi="Arial" w:cs="Arial"/>
          <w:lang w:val="mk-MK"/>
        </w:rPr>
      </w:pPr>
      <w:r w:rsidRPr="009A280F">
        <w:rPr>
          <w:rFonts w:ascii="Arial" w:hAnsi="Arial" w:cs="Arial"/>
          <w:noProof/>
          <w:lang w:val="mk-MK"/>
        </w:rPr>
        <w:drawing>
          <wp:anchor distT="0" distB="0" distL="114300" distR="114300" simplePos="0" relativeHeight="251659264" behindDoc="0" locked="0" layoutInCell="1" allowOverlap="1" wp14:anchorId="1F253709" wp14:editId="39DF759F">
            <wp:simplePos x="0" y="0"/>
            <wp:positionH relativeFrom="column">
              <wp:posOffset>1206500</wp:posOffset>
            </wp:positionH>
            <wp:positionV relativeFrom="paragraph">
              <wp:posOffset>0</wp:posOffset>
            </wp:positionV>
            <wp:extent cx="3369945" cy="958850"/>
            <wp:effectExtent l="0" t="0" r="1905" b="0"/>
            <wp:wrapTight wrapText="bothSides">
              <wp:wrapPolygon edited="0">
                <wp:start x="0" y="0"/>
                <wp:lineTo x="0" y="21028"/>
                <wp:lineTo x="21490" y="21028"/>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9945" cy="958850"/>
                    </a:xfrm>
                    <a:prstGeom prst="rect">
                      <a:avLst/>
                    </a:prstGeom>
                    <a:noFill/>
                    <a:ln>
                      <a:noFill/>
                    </a:ln>
                  </pic:spPr>
                </pic:pic>
              </a:graphicData>
            </a:graphic>
          </wp:anchor>
        </w:drawing>
      </w:r>
    </w:p>
    <w:p w14:paraId="1977E7D2" w14:textId="77777777" w:rsidR="009B70D2" w:rsidRPr="009A280F" w:rsidRDefault="00A63777">
      <w:pPr>
        <w:rPr>
          <w:rFonts w:ascii="Arial" w:hAnsi="Arial" w:cs="Arial"/>
          <w:sz w:val="32"/>
          <w:szCs w:val="22"/>
          <w:lang w:val="mk-MK"/>
        </w:rPr>
      </w:pPr>
      <w:r w:rsidRPr="009A280F">
        <w:rPr>
          <w:rFonts w:ascii="Arial" w:hAnsi="Arial" w:cs="Arial"/>
          <w:lang w:val="mk-MK"/>
        </w:rPr>
        <w:t xml:space="preserve">     </w:t>
      </w:r>
      <w:r w:rsidRPr="009A280F">
        <w:rPr>
          <w:rFonts w:ascii="Arial" w:hAnsi="Arial" w:cs="Arial"/>
          <w:sz w:val="32"/>
          <w:lang w:val="mk-MK"/>
        </w:rPr>
        <w:t xml:space="preserve"> </w:t>
      </w:r>
    </w:p>
    <w:p w14:paraId="28052275" w14:textId="77777777" w:rsidR="009B70D2" w:rsidRPr="009A280F" w:rsidRDefault="009B70D2">
      <w:pPr>
        <w:jc w:val="center"/>
        <w:rPr>
          <w:rFonts w:ascii="Arial" w:hAnsi="Arial" w:cs="Arial"/>
          <w:b/>
          <w:i/>
          <w:iCs/>
          <w:color w:val="C45911" w:themeColor="accent2" w:themeShade="BF"/>
          <w:sz w:val="30"/>
          <w:szCs w:val="30"/>
          <w:highlight w:val="white"/>
          <w:lang w:val="mk-MK"/>
        </w:rPr>
      </w:pPr>
    </w:p>
    <w:p w14:paraId="68079AB3" w14:textId="77777777" w:rsidR="009B70D2" w:rsidRPr="009A280F" w:rsidRDefault="009B70D2">
      <w:pPr>
        <w:jc w:val="center"/>
        <w:rPr>
          <w:rFonts w:ascii="Arial" w:hAnsi="Arial" w:cs="Arial"/>
          <w:b/>
          <w:i/>
          <w:iCs/>
          <w:color w:val="C45911" w:themeColor="accent2" w:themeShade="BF"/>
          <w:sz w:val="30"/>
          <w:szCs w:val="30"/>
          <w:highlight w:val="white"/>
          <w:lang w:val="mk-MK"/>
        </w:rPr>
      </w:pPr>
    </w:p>
    <w:p w14:paraId="06C6A7B6" w14:textId="77777777" w:rsidR="009B70D2" w:rsidRPr="009A280F" w:rsidRDefault="009B70D2">
      <w:pPr>
        <w:jc w:val="center"/>
        <w:rPr>
          <w:rFonts w:ascii="Arial" w:hAnsi="Arial" w:cs="Arial"/>
          <w:b/>
          <w:i/>
          <w:iCs/>
          <w:color w:val="C45911" w:themeColor="accent2" w:themeShade="BF"/>
          <w:sz w:val="30"/>
          <w:szCs w:val="30"/>
          <w:highlight w:val="white"/>
          <w:lang w:val="mk-MK"/>
        </w:rPr>
      </w:pPr>
    </w:p>
    <w:p w14:paraId="0E1CAD10" w14:textId="77777777" w:rsidR="009B70D2" w:rsidRPr="009A280F" w:rsidRDefault="009B70D2">
      <w:pPr>
        <w:jc w:val="center"/>
        <w:rPr>
          <w:rFonts w:ascii="Arial" w:hAnsi="Arial" w:cs="Arial"/>
          <w:b/>
          <w:i/>
          <w:iCs/>
          <w:color w:val="C45911" w:themeColor="accent2" w:themeShade="BF"/>
          <w:sz w:val="30"/>
          <w:szCs w:val="30"/>
          <w:highlight w:val="white"/>
          <w:lang w:val="mk-MK"/>
        </w:rPr>
      </w:pPr>
    </w:p>
    <w:p w14:paraId="7D27FE46" w14:textId="77777777" w:rsidR="009B70D2" w:rsidRPr="009A280F" w:rsidRDefault="009B70D2">
      <w:pPr>
        <w:jc w:val="center"/>
        <w:rPr>
          <w:rFonts w:ascii="Arial" w:hAnsi="Arial" w:cs="Arial"/>
          <w:b/>
          <w:i/>
          <w:iCs/>
          <w:color w:val="C45911" w:themeColor="accent2" w:themeShade="BF"/>
          <w:sz w:val="30"/>
          <w:szCs w:val="30"/>
          <w:highlight w:val="white"/>
          <w:lang w:val="mk-MK"/>
        </w:rPr>
      </w:pPr>
    </w:p>
    <w:p w14:paraId="0252BDDE" w14:textId="77777777" w:rsidR="009B70D2" w:rsidRPr="009A280F" w:rsidRDefault="009B70D2">
      <w:pPr>
        <w:jc w:val="center"/>
        <w:rPr>
          <w:rFonts w:ascii="Arial" w:hAnsi="Arial" w:cs="Arial"/>
          <w:b/>
          <w:i/>
          <w:iCs/>
          <w:color w:val="C45911" w:themeColor="accent2" w:themeShade="BF"/>
          <w:sz w:val="30"/>
          <w:szCs w:val="30"/>
          <w:highlight w:val="white"/>
          <w:lang w:val="mk-MK"/>
        </w:rPr>
      </w:pPr>
    </w:p>
    <w:p w14:paraId="3B4A99A2" w14:textId="77777777" w:rsidR="009B70D2" w:rsidRPr="009A280F" w:rsidRDefault="009B70D2">
      <w:pPr>
        <w:jc w:val="center"/>
        <w:rPr>
          <w:rFonts w:ascii="Times New Roman" w:hAnsi="Times New Roman" w:cs="Times New Roman"/>
          <w:b/>
          <w:i/>
          <w:iCs/>
          <w:color w:val="C45911" w:themeColor="accent2" w:themeShade="BF"/>
          <w:sz w:val="30"/>
          <w:szCs w:val="30"/>
          <w:highlight w:val="white"/>
          <w:lang w:val="mk-MK"/>
        </w:rPr>
      </w:pPr>
    </w:p>
    <w:p w14:paraId="27966182" w14:textId="77777777" w:rsidR="00DD1EB2" w:rsidRPr="009A280F" w:rsidRDefault="00DD1EB2" w:rsidP="00B32496">
      <w:pPr>
        <w:jc w:val="center"/>
        <w:rPr>
          <w:rFonts w:ascii="Times New Roman" w:hAnsi="Times New Roman" w:cs="Times New Roman"/>
          <w:b/>
          <w:i/>
          <w:iCs/>
          <w:color w:val="1F4E79" w:themeColor="accent5" w:themeShade="80"/>
          <w:sz w:val="44"/>
          <w:shd w:val="clear" w:color="auto" w:fill="FFFFFF"/>
          <w:lang w:val="mk-MK"/>
        </w:rPr>
      </w:pPr>
    </w:p>
    <w:p w14:paraId="157A5C5E" w14:textId="3CA38B35" w:rsidR="00B32496" w:rsidRPr="009A280F" w:rsidRDefault="009829E9" w:rsidP="00B32496">
      <w:pPr>
        <w:jc w:val="center"/>
        <w:rPr>
          <w:rFonts w:ascii="Times New Roman" w:hAnsi="Times New Roman" w:cs="Times New Roman"/>
          <w:b/>
          <w:i/>
          <w:iCs/>
          <w:color w:val="C45911" w:themeColor="accent2" w:themeShade="BF"/>
          <w:sz w:val="52"/>
          <w:szCs w:val="52"/>
          <w:highlight w:val="white"/>
          <w:lang w:val="mk-MK"/>
        </w:rPr>
      </w:pPr>
      <w:r w:rsidRPr="009A280F">
        <w:rPr>
          <w:rFonts w:ascii="Times New Roman" w:hAnsi="Times New Roman" w:cs="Times New Roman"/>
          <w:b/>
          <w:i/>
          <w:iCs/>
          <w:color w:val="1F4E79" w:themeColor="accent5" w:themeShade="80"/>
          <w:sz w:val="52"/>
          <w:szCs w:val="52"/>
          <w:shd w:val="clear" w:color="auto" w:fill="FFFFFF"/>
          <w:lang w:val="mk-MK"/>
        </w:rPr>
        <w:t>Механизам за граѓанска отпорност на ЕУ</w:t>
      </w:r>
    </w:p>
    <w:p w14:paraId="123633C1" w14:textId="77777777" w:rsidR="00B32496" w:rsidRPr="009A280F" w:rsidRDefault="00B32496" w:rsidP="00B32496">
      <w:pPr>
        <w:jc w:val="center"/>
        <w:rPr>
          <w:rFonts w:ascii="Times New Roman" w:hAnsi="Times New Roman" w:cs="Times New Roman"/>
          <w:i/>
          <w:iCs/>
          <w:color w:val="1F4E79" w:themeColor="accent5" w:themeShade="80"/>
          <w:sz w:val="36"/>
          <w:shd w:val="clear" w:color="auto" w:fill="FFFFFF"/>
          <w:lang w:val="mk-MK"/>
        </w:rPr>
      </w:pPr>
    </w:p>
    <w:p w14:paraId="446C3008" w14:textId="685A3BF8" w:rsidR="00B32496" w:rsidRPr="009A280F" w:rsidRDefault="009829E9" w:rsidP="00B32496">
      <w:pPr>
        <w:jc w:val="center"/>
        <w:rPr>
          <w:rFonts w:ascii="Times New Roman" w:hAnsi="Times New Roman" w:cs="Times New Roman"/>
          <w:i/>
          <w:iCs/>
          <w:color w:val="1F4E79" w:themeColor="accent5" w:themeShade="80"/>
          <w:sz w:val="36"/>
          <w:shd w:val="clear" w:color="auto" w:fill="FFFFFF"/>
          <w:lang w:val="mk-MK"/>
        </w:rPr>
      </w:pPr>
      <w:r w:rsidRPr="009A280F">
        <w:rPr>
          <w:rFonts w:ascii="Times New Roman" w:hAnsi="Times New Roman" w:cs="Times New Roman"/>
          <w:i/>
          <w:iCs/>
          <w:color w:val="1F4E79" w:themeColor="accent5" w:themeShade="80"/>
          <w:sz w:val="36"/>
          <w:shd w:val="clear" w:color="auto" w:fill="FFFFFF"/>
          <w:lang w:val="mk-MK"/>
        </w:rPr>
        <w:t xml:space="preserve">Повик за </w:t>
      </w:r>
      <w:r w:rsidR="00876289">
        <w:rPr>
          <w:rFonts w:ascii="Times New Roman" w:hAnsi="Times New Roman" w:cs="Times New Roman"/>
          <w:i/>
          <w:iCs/>
          <w:color w:val="1F4E79" w:themeColor="accent5" w:themeShade="80"/>
          <w:sz w:val="36"/>
          <w:shd w:val="clear" w:color="auto" w:fill="FFFFFF"/>
          <w:lang w:val="mk-MK"/>
        </w:rPr>
        <w:t>директна</w:t>
      </w:r>
      <w:r w:rsidR="00876289" w:rsidRPr="009A280F">
        <w:rPr>
          <w:rFonts w:ascii="Times New Roman" w:hAnsi="Times New Roman" w:cs="Times New Roman"/>
          <w:i/>
          <w:iCs/>
          <w:color w:val="1F4E79" w:themeColor="accent5" w:themeShade="80"/>
          <w:sz w:val="36"/>
          <w:shd w:val="clear" w:color="auto" w:fill="FFFFFF"/>
          <w:lang w:val="mk-MK"/>
        </w:rPr>
        <w:t xml:space="preserve"> </w:t>
      </w:r>
      <w:r w:rsidRPr="009A280F">
        <w:rPr>
          <w:rFonts w:ascii="Times New Roman" w:hAnsi="Times New Roman" w:cs="Times New Roman"/>
          <w:i/>
          <w:iCs/>
          <w:color w:val="1F4E79" w:themeColor="accent5" w:themeShade="80"/>
          <w:sz w:val="36"/>
          <w:shd w:val="clear" w:color="auto" w:fill="FFFFFF"/>
          <w:lang w:val="mk-MK"/>
        </w:rPr>
        <w:t>поддршка на граѓанското општество</w:t>
      </w:r>
    </w:p>
    <w:p w14:paraId="057B703C" w14:textId="77777777" w:rsidR="00B32496" w:rsidRPr="009A280F" w:rsidRDefault="00B32496" w:rsidP="00B32496">
      <w:pPr>
        <w:jc w:val="center"/>
        <w:rPr>
          <w:rFonts w:ascii="Times New Roman" w:hAnsi="Times New Roman" w:cs="Times New Roman"/>
          <w:b/>
          <w:i/>
          <w:iCs/>
          <w:color w:val="C45911" w:themeColor="accent2" w:themeShade="BF"/>
          <w:sz w:val="30"/>
          <w:szCs w:val="30"/>
          <w:highlight w:val="white"/>
          <w:lang w:val="mk-MK"/>
        </w:rPr>
      </w:pPr>
    </w:p>
    <w:p w14:paraId="37F4A73C" w14:textId="77777777" w:rsidR="009B70D2" w:rsidRPr="009A280F" w:rsidRDefault="009B70D2">
      <w:pPr>
        <w:jc w:val="center"/>
        <w:rPr>
          <w:rFonts w:ascii="Times New Roman" w:hAnsi="Times New Roman" w:cs="Times New Roman"/>
          <w:b/>
          <w:i/>
          <w:iCs/>
          <w:color w:val="C45911" w:themeColor="accent2" w:themeShade="BF"/>
          <w:sz w:val="30"/>
          <w:szCs w:val="30"/>
          <w:highlight w:val="white"/>
          <w:lang w:val="mk-MK"/>
        </w:rPr>
      </w:pPr>
    </w:p>
    <w:p w14:paraId="3FC068F0" w14:textId="77777777" w:rsidR="009B70D2" w:rsidRPr="009A280F" w:rsidRDefault="009B70D2">
      <w:pPr>
        <w:jc w:val="center"/>
        <w:rPr>
          <w:rFonts w:ascii="Times New Roman" w:hAnsi="Times New Roman" w:cs="Times New Roman"/>
          <w:b/>
          <w:i/>
          <w:iCs/>
          <w:color w:val="C45911" w:themeColor="accent2" w:themeShade="BF"/>
          <w:sz w:val="30"/>
          <w:szCs w:val="30"/>
          <w:highlight w:val="white"/>
          <w:lang w:val="mk-MK"/>
        </w:rPr>
      </w:pPr>
    </w:p>
    <w:p w14:paraId="5386853F" w14:textId="77777777" w:rsidR="009B70D2" w:rsidRPr="009A280F" w:rsidRDefault="009B70D2">
      <w:pPr>
        <w:jc w:val="center"/>
        <w:rPr>
          <w:rFonts w:ascii="Times New Roman" w:hAnsi="Times New Roman" w:cs="Times New Roman"/>
          <w:b/>
          <w:i/>
          <w:iCs/>
          <w:color w:val="C45911" w:themeColor="accent2" w:themeShade="BF"/>
          <w:sz w:val="30"/>
          <w:szCs w:val="30"/>
          <w:highlight w:val="white"/>
          <w:lang w:val="mk-MK"/>
        </w:rPr>
      </w:pPr>
    </w:p>
    <w:p w14:paraId="6AB2955B" w14:textId="77777777" w:rsidR="009B70D2" w:rsidRPr="009A280F" w:rsidRDefault="009B70D2">
      <w:pPr>
        <w:jc w:val="center"/>
        <w:rPr>
          <w:rFonts w:ascii="Times New Roman" w:hAnsi="Times New Roman" w:cs="Times New Roman"/>
          <w:b/>
          <w:i/>
          <w:iCs/>
          <w:color w:val="C45911" w:themeColor="accent2" w:themeShade="BF"/>
          <w:sz w:val="30"/>
          <w:szCs w:val="30"/>
          <w:highlight w:val="white"/>
          <w:lang w:val="mk-MK"/>
        </w:rPr>
      </w:pPr>
    </w:p>
    <w:tbl>
      <w:tblPr>
        <w:tblStyle w:val="TableGrid"/>
        <w:tblW w:w="8976" w:type="dxa"/>
        <w:tblInd w:w="0" w:type="dxa"/>
        <w:tblBorders>
          <w:top w:val="double" w:sz="4" w:space="0" w:color="C45911"/>
          <w:left w:val="double" w:sz="4" w:space="0" w:color="C45911"/>
          <w:bottom w:val="double" w:sz="4" w:space="0" w:color="C45911"/>
          <w:right w:val="double" w:sz="4" w:space="0" w:color="C45911"/>
          <w:insideH w:val="none" w:sz="0" w:space="0" w:color="auto"/>
          <w:insideV w:val="none" w:sz="0" w:space="0" w:color="auto"/>
        </w:tblBorders>
        <w:tblCellMar>
          <w:left w:w="107" w:type="dxa"/>
        </w:tblCellMar>
        <w:tblLook w:val="04A0" w:firstRow="1" w:lastRow="0" w:firstColumn="1" w:lastColumn="0" w:noHBand="0" w:noVBand="1"/>
      </w:tblPr>
      <w:tblGrid>
        <w:gridCol w:w="8976"/>
      </w:tblGrid>
      <w:tr w:rsidR="009B70D2" w:rsidRPr="009A280F" w14:paraId="29A5C530" w14:textId="77777777" w:rsidTr="00B03FFA">
        <w:tc>
          <w:tcPr>
            <w:tcW w:w="897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F4AF4FF" w14:textId="0C3E01E4" w:rsidR="00BB3531" w:rsidRPr="009A280F" w:rsidRDefault="009829E9" w:rsidP="009829E9">
            <w:pPr>
              <w:jc w:val="center"/>
              <w:rPr>
                <w:rFonts w:ascii="Times New Roman" w:hAnsi="Times New Roman" w:cs="Times New Roman"/>
                <w:b/>
                <w:i/>
                <w:iCs/>
                <w:caps/>
                <w:color w:val="1F4E79" w:themeColor="accent5" w:themeShade="80"/>
                <w:sz w:val="48"/>
                <w:szCs w:val="48"/>
                <w:highlight w:val="white"/>
                <w:lang w:val="mk-MK"/>
              </w:rPr>
            </w:pPr>
            <w:r w:rsidRPr="009A280F">
              <w:rPr>
                <w:rFonts w:ascii="Times New Roman" w:hAnsi="Times New Roman" w:cs="Times New Roman"/>
                <w:b/>
                <w:i/>
                <w:iCs/>
                <w:caps/>
                <w:color w:val="1F4E79" w:themeColor="accent5" w:themeShade="80"/>
                <w:sz w:val="44"/>
                <w:szCs w:val="48"/>
                <w:shd w:val="clear" w:color="auto" w:fill="FFFFFF"/>
                <w:lang w:val="mk-MK"/>
              </w:rPr>
              <w:t xml:space="preserve">ТАБЕЛА ЗА ОЦЕНУВАЊЕ </w:t>
            </w:r>
          </w:p>
        </w:tc>
      </w:tr>
    </w:tbl>
    <w:p w14:paraId="578A814D" w14:textId="77777777" w:rsidR="009B70D2" w:rsidRPr="009A280F" w:rsidRDefault="009B70D2">
      <w:pPr>
        <w:jc w:val="center"/>
        <w:rPr>
          <w:rFonts w:ascii="Times New Roman" w:hAnsi="Times New Roman" w:cs="Times New Roman"/>
          <w:b/>
          <w:i/>
          <w:iCs/>
          <w:color w:val="C45911" w:themeColor="accent2" w:themeShade="BF"/>
          <w:highlight w:val="white"/>
          <w:lang w:val="mk-MK"/>
        </w:rPr>
      </w:pPr>
    </w:p>
    <w:p w14:paraId="778F5005" w14:textId="77777777" w:rsidR="009B70D2" w:rsidRPr="009A280F" w:rsidRDefault="009B70D2">
      <w:pPr>
        <w:jc w:val="center"/>
        <w:rPr>
          <w:rFonts w:ascii="Times New Roman" w:hAnsi="Times New Roman" w:cs="Times New Roman"/>
          <w:b/>
          <w:i/>
          <w:iCs/>
          <w:color w:val="C45911" w:themeColor="accent2" w:themeShade="BF"/>
          <w:highlight w:val="white"/>
          <w:lang w:val="mk-MK"/>
        </w:rPr>
      </w:pPr>
    </w:p>
    <w:p w14:paraId="4FFDC2FB" w14:textId="77777777" w:rsidR="009B70D2" w:rsidRPr="009A280F" w:rsidRDefault="009B70D2">
      <w:pPr>
        <w:jc w:val="center"/>
        <w:rPr>
          <w:rFonts w:ascii="Times New Roman" w:hAnsi="Times New Roman" w:cs="Times New Roman"/>
          <w:b/>
          <w:i/>
          <w:iCs/>
          <w:color w:val="C45911" w:themeColor="accent2" w:themeShade="BF"/>
          <w:highlight w:val="white"/>
          <w:lang w:val="mk-MK"/>
        </w:rPr>
      </w:pPr>
    </w:p>
    <w:p w14:paraId="21103DDF" w14:textId="3319225F" w:rsidR="004035C7" w:rsidRPr="009A280F" w:rsidRDefault="009829E9" w:rsidP="004035C7">
      <w:pPr>
        <w:jc w:val="center"/>
        <w:rPr>
          <w:rFonts w:ascii="Times New Roman" w:hAnsi="Times New Roman" w:cs="Times New Roman"/>
          <w:b/>
          <w:i/>
          <w:iCs/>
          <w:color w:val="1F4E79" w:themeColor="accent5" w:themeShade="80"/>
          <w:highlight w:val="white"/>
          <w:lang w:val="mk-MK"/>
        </w:rPr>
      </w:pPr>
      <w:r w:rsidRPr="009A280F">
        <w:rPr>
          <w:rFonts w:ascii="Times New Roman" w:hAnsi="Times New Roman" w:cs="Times New Roman"/>
          <w:b/>
          <w:i/>
          <w:iCs/>
          <w:color w:val="1F4E79" w:themeColor="accent5" w:themeShade="80"/>
          <w:lang w:val="mk-MK"/>
        </w:rPr>
        <w:t>Референтен број: IPA/2019/413-168/EUCRM</w:t>
      </w:r>
    </w:p>
    <w:p w14:paraId="1406BF06" w14:textId="7A0D07F1" w:rsidR="00095739" w:rsidRPr="009A280F" w:rsidRDefault="00095739">
      <w:pPr>
        <w:rPr>
          <w:rFonts w:ascii="Times New Roman" w:hAnsi="Times New Roman" w:cs="Times New Roman"/>
          <w:b/>
          <w:i/>
          <w:iCs/>
          <w:color w:val="C45911" w:themeColor="accent2" w:themeShade="BF"/>
          <w:highlight w:val="white"/>
          <w:lang w:val="mk-MK"/>
        </w:rPr>
      </w:pPr>
      <w:r w:rsidRPr="009A280F">
        <w:rPr>
          <w:rFonts w:ascii="Times New Roman" w:hAnsi="Times New Roman" w:cs="Times New Roman"/>
          <w:b/>
          <w:i/>
          <w:iCs/>
          <w:color w:val="C45911" w:themeColor="accent2" w:themeShade="BF"/>
          <w:highlight w:val="white"/>
          <w:lang w:val="mk-MK"/>
        </w:rPr>
        <w:br w:type="page"/>
      </w:r>
    </w:p>
    <w:tbl>
      <w:tblPr>
        <w:tblW w:w="10348" w:type="dxa"/>
        <w:tblInd w:w="-714"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107" w:type="dxa"/>
        </w:tblCellMar>
        <w:tblLook w:val="04A0" w:firstRow="1" w:lastRow="0" w:firstColumn="1" w:lastColumn="0" w:noHBand="0" w:noVBand="1"/>
      </w:tblPr>
      <w:tblGrid>
        <w:gridCol w:w="4249"/>
        <w:gridCol w:w="705"/>
        <w:gridCol w:w="705"/>
        <w:gridCol w:w="4689"/>
      </w:tblGrid>
      <w:tr w:rsidR="0070221B" w:rsidRPr="009A280F" w14:paraId="09AC7060" w14:textId="77777777" w:rsidTr="00970B47">
        <w:trPr>
          <w:trHeight w:val="604"/>
        </w:trPr>
        <w:tc>
          <w:tcPr>
            <w:tcW w:w="10348" w:type="dxa"/>
            <w:gridSpan w:val="4"/>
            <w:shd w:val="clear" w:color="auto" w:fill="FFF2CC" w:themeFill="accent4" w:themeFillTint="33"/>
            <w:vAlign w:val="center"/>
          </w:tcPr>
          <w:p w14:paraId="105AE268" w14:textId="705CB27C" w:rsidR="0070221B" w:rsidRPr="009A280F" w:rsidRDefault="009829E9" w:rsidP="009829E9">
            <w:pPr>
              <w:rPr>
                <w:rFonts w:ascii="Times New Roman" w:eastAsia="Corbel" w:hAnsi="Times New Roman" w:cs="Times New Roman"/>
                <w:bCs/>
                <w:sz w:val="22"/>
                <w:szCs w:val="22"/>
                <w:lang w:val="mk-MK" w:eastAsia="tr-TR"/>
              </w:rPr>
            </w:pPr>
            <w:r w:rsidRPr="009A280F">
              <w:rPr>
                <w:rFonts w:ascii="Times New Roman" w:eastAsia="Corbel" w:hAnsi="Times New Roman" w:cs="Times New Roman"/>
                <w:b/>
                <w:sz w:val="22"/>
                <w:szCs w:val="22"/>
                <w:lang w:val="mk-MK" w:eastAsia="tr-TR"/>
              </w:rPr>
              <w:lastRenderedPageBreak/>
              <w:t>Општи информации</w:t>
            </w:r>
            <w:r w:rsidR="0070221B" w:rsidRPr="009A280F">
              <w:rPr>
                <w:rFonts w:ascii="Times New Roman" w:eastAsia="Corbel" w:hAnsi="Times New Roman" w:cs="Times New Roman"/>
                <w:b/>
                <w:sz w:val="22"/>
                <w:szCs w:val="22"/>
                <w:lang w:val="mk-MK" w:eastAsia="tr-TR"/>
              </w:rPr>
              <w:t xml:space="preserve"> </w:t>
            </w:r>
          </w:p>
        </w:tc>
      </w:tr>
      <w:tr w:rsidR="009B70D2" w:rsidRPr="009A280F" w14:paraId="539B5E09" w14:textId="77777777" w:rsidTr="00970B47">
        <w:trPr>
          <w:trHeight w:val="381"/>
        </w:trPr>
        <w:tc>
          <w:tcPr>
            <w:tcW w:w="4249" w:type="dxa"/>
            <w:shd w:val="clear" w:color="auto" w:fill="auto"/>
            <w:vAlign w:val="center"/>
          </w:tcPr>
          <w:p w14:paraId="686537BD" w14:textId="72E10D9A" w:rsidR="009B70D2" w:rsidRPr="009A280F" w:rsidRDefault="00E84238" w:rsidP="009A280F">
            <w:p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Број на барање за </w:t>
            </w:r>
            <w:r w:rsidR="009A280F">
              <w:rPr>
                <w:rFonts w:ascii="Times New Roman" w:eastAsia="Corbel" w:hAnsi="Times New Roman" w:cs="Times New Roman"/>
                <w:sz w:val="22"/>
                <w:szCs w:val="22"/>
                <w:lang w:val="mk-MK" w:eastAsia="tr-TR"/>
              </w:rPr>
              <w:t>А</w:t>
            </w:r>
            <w:r w:rsidRPr="009A280F">
              <w:rPr>
                <w:rFonts w:ascii="Times New Roman" w:eastAsia="Corbel" w:hAnsi="Times New Roman" w:cs="Times New Roman"/>
                <w:sz w:val="22"/>
                <w:szCs w:val="22"/>
                <w:lang w:val="mk-MK" w:eastAsia="tr-TR"/>
              </w:rPr>
              <w:t xml:space="preserve">кцијата </w:t>
            </w:r>
          </w:p>
        </w:tc>
        <w:tc>
          <w:tcPr>
            <w:tcW w:w="6099" w:type="dxa"/>
            <w:gridSpan w:val="3"/>
            <w:shd w:val="clear" w:color="auto" w:fill="auto"/>
            <w:vAlign w:val="center"/>
          </w:tcPr>
          <w:p w14:paraId="0E1841A7" w14:textId="77777777" w:rsidR="009B70D2" w:rsidRPr="009A280F" w:rsidRDefault="009B70D2">
            <w:pPr>
              <w:jc w:val="both"/>
              <w:rPr>
                <w:rFonts w:ascii="Times New Roman" w:eastAsia="Corbel" w:hAnsi="Times New Roman" w:cs="Times New Roman"/>
                <w:sz w:val="22"/>
                <w:szCs w:val="22"/>
                <w:lang w:val="mk-MK" w:eastAsia="tr-TR"/>
              </w:rPr>
            </w:pPr>
          </w:p>
        </w:tc>
      </w:tr>
      <w:tr w:rsidR="009B70D2" w:rsidRPr="009A280F" w14:paraId="1336A9FB" w14:textId="77777777" w:rsidTr="00970B47">
        <w:trPr>
          <w:trHeight w:val="381"/>
        </w:trPr>
        <w:tc>
          <w:tcPr>
            <w:tcW w:w="4249" w:type="dxa"/>
            <w:shd w:val="clear" w:color="auto" w:fill="auto"/>
            <w:vAlign w:val="center"/>
          </w:tcPr>
          <w:p w14:paraId="0A736C38" w14:textId="5C05187C" w:rsidR="009B70D2" w:rsidRPr="009A280F" w:rsidRDefault="00D03F0A" w:rsidP="009A280F">
            <w:p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Наслов на </w:t>
            </w:r>
            <w:r w:rsidR="009A280F">
              <w:rPr>
                <w:rFonts w:ascii="Times New Roman" w:eastAsia="Corbel" w:hAnsi="Times New Roman" w:cs="Times New Roman"/>
                <w:sz w:val="22"/>
                <w:szCs w:val="22"/>
                <w:lang w:val="mk-MK" w:eastAsia="tr-TR"/>
              </w:rPr>
              <w:t>А</w:t>
            </w:r>
            <w:r w:rsidRPr="009A280F">
              <w:rPr>
                <w:rFonts w:ascii="Times New Roman" w:eastAsia="Corbel" w:hAnsi="Times New Roman" w:cs="Times New Roman"/>
                <w:sz w:val="22"/>
                <w:szCs w:val="22"/>
                <w:lang w:val="mk-MK" w:eastAsia="tr-TR"/>
              </w:rPr>
              <w:t xml:space="preserve">кцијата </w:t>
            </w:r>
          </w:p>
        </w:tc>
        <w:tc>
          <w:tcPr>
            <w:tcW w:w="6099" w:type="dxa"/>
            <w:gridSpan w:val="3"/>
            <w:shd w:val="clear" w:color="auto" w:fill="auto"/>
            <w:vAlign w:val="center"/>
          </w:tcPr>
          <w:p w14:paraId="090B57DF" w14:textId="77777777" w:rsidR="009B70D2" w:rsidRPr="009A280F" w:rsidRDefault="009B70D2">
            <w:pPr>
              <w:jc w:val="both"/>
              <w:rPr>
                <w:rFonts w:ascii="Times New Roman" w:eastAsia="Corbel" w:hAnsi="Times New Roman" w:cs="Times New Roman"/>
                <w:sz w:val="22"/>
                <w:szCs w:val="22"/>
                <w:lang w:val="mk-MK" w:eastAsia="tr-TR"/>
              </w:rPr>
            </w:pPr>
          </w:p>
        </w:tc>
      </w:tr>
      <w:tr w:rsidR="009B70D2" w:rsidRPr="009A280F" w14:paraId="0A7AA913" w14:textId="77777777" w:rsidTr="00970B47">
        <w:trPr>
          <w:trHeight w:val="381"/>
        </w:trPr>
        <w:tc>
          <w:tcPr>
            <w:tcW w:w="4249" w:type="dxa"/>
            <w:shd w:val="clear" w:color="auto" w:fill="auto"/>
            <w:vAlign w:val="center"/>
          </w:tcPr>
          <w:p w14:paraId="3323BCDB" w14:textId="561FAD38" w:rsidR="009B70D2" w:rsidRPr="009A280F" w:rsidRDefault="009A280F" w:rsidP="00D03F0A">
            <w:pPr>
              <w:rPr>
                <w:rFonts w:ascii="Times New Roman" w:eastAsia="Corbel" w:hAnsi="Times New Roman" w:cs="Times New Roman"/>
                <w:sz w:val="22"/>
                <w:szCs w:val="22"/>
                <w:lang w:val="mk-MK" w:eastAsia="tr-TR"/>
              </w:rPr>
            </w:pPr>
            <w:r>
              <w:rPr>
                <w:rFonts w:ascii="Times New Roman" w:eastAsia="Corbel" w:hAnsi="Times New Roman" w:cs="Times New Roman"/>
                <w:sz w:val="22"/>
                <w:szCs w:val="22"/>
                <w:lang w:val="mk-MK" w:eastAsia="tr-TR"/>
              </w:rPr>
              <w:t>Име на А</w:t>
            </w:r>
            <w:r w:rsidR="00D03F0A" w:rsidRPr="009A280F">
              <w:rPr>
                <w:rFonts w:ascii="Times New Roman" w:eastAsia="Corbel" w:hAnsi="Times New Roman" w:cs="Times New Roman"/>
                <w:sz w:val="22"/>
                <w:szCs w:val="22"/>
                <w:lang w:val="mk-MK" w:eastAsia="tr-TR"/>
              </w:rPr>
              <w:t xml:space="preserve">пликантот </w:t>
            </w:r>
          </w:p>
        </w:tc>
        <w:tc>
          <w:tcPr>
            <w:tcW w:w="6099" w:type="dxa"/>
            <w:gridSpan w:val="3"/>
            <w:shd w:val="clear" w:color="auto" w:fill="auto"/>
            <w:vAlign w:val="center"/>
          </w:tcPr>
          <w:p w14:paraId="7D10D9A6" w14:textId="77777777" w:rsidR="009B70D2" w:rsidRPr="009A280F" w:rsidRDefault="009B70D2">
            <w:pPr>
              <w:jc w:val="both"/>
              <w:rPr>
                <w:rFonts w:ascii="Times New Roman" w:eastAsia="Corbel" w:hAnsi="Times New Roman" w:cs="Times New Roman"/>
                <w:sz w:val="22"/>
                <w:szCs w:val="22"/>
                <w:lang w:val="mk-MK" w:eastAsia="tr-TR"/>
              </w:rPr>
            </w:pPr>
          </w:p>
        </w:tc>
      </w:tr>
      <w:tr w:rsidR="009B70D2" w:rsidRPr="009A280F" w14:paraId="6550BF5E" w14:textId="77777777" w:rsidTr="00970B47">
        <w:trPr>
          <w:trHeight w:val="381"/>
        </w:trPr>
        <w:tc>
          <w:tcPr>
            <w:tcW w:w="4249" w:type="dxa"/>
            <w:shd w:val="clear" w:color="auto" w:fill="auto"/>
            <w:vAlign w:val="center"/>
          </w:tcPr>
          <w:p w14:paraId="1EB4E372" w14:textId="30D31280" w:rsidR="009B70D2" w:rsidRPr="009A280F" w:rsidRDefault="00D03F0A" w:rsidP="009A280F">
            <w:p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Правен статус на </w:t>
            </w:r>
            <w:r w:rsidR="009A280F">
              <w:rPr>
                <w:rFonts w:ascii="Times New Roman" w:eastAsia="Corbel" w:hAnsi="Times New Roman" w:cs="Times New Roman"/>
                <w:sz w:val="22"/>
                <w:szCs w:val="22"/>
                <w:lang w:val="mk-MK" w:eastAsia="tr-TR"/>
              </w:rPr>
              <w:t>А</w:t>
            </w:r>
            <w:r w:rsidRPr="009A280F">
              <w:rPr>
                <w:rFonts w:ascii="Times New Roman" w:eastAsia="Corbel" w:hAnsi="Times New Roman" w:cs="Times New Roman"/>
                <w:sz w:val="22"/>
                <w:szCs w:val="22"/>
                <w:lang w:val="mk-MK" w:eastAsia="tr-TR"/>
              </w:rPr>
              <w:t>пликантот</w:t>
            </w:r>
          </w:p>
        </w:tc>
        <w:tc>
          <w:tcPr>
            <w:tcW w:w="6099" w:type="dxa"/>
            <w:gridSpan w:val="3"/>
            <w:shd w:val="clear" w:color="auto" w:fill="auto"/>
            <w:vAlign w:val="center"/>
          </w:tcPr>
          <w:p w14:paraId="1C863FF8" w14:textId="77777777" w:rsidR="009B70D2" w:rsidRPr="009A280F" w:rsidRDefault="009B70D2">
            <w:pPr>
              <w:jc w:val="both"/>
              <w:rPr>
                <w:rFonts w:ascii="Times New Roman" w:eastAsia="Corbel" w:hAnsi="Times New Roman" w:cs="Times New Roman"/>
                <w:sz w:val="22"/>
                <w:szCs w:val="22"/>
                <w:lang w:val="mk-MK" w:eastAsia="tr-TR"/>
              </w:rPr>
            </w:pPr>
          </w:p>
        </w:tc>
      </w:tr>
      <w:tr w:rsidR="009B70D2" w:rsidRPr="009A280F" w14:paraId="0F07F85B" w14:textId="77777777" w:rsidTr="00970B47">
        <w:trPr>
          <w:trHeight w:val="810"/>
        </w:trPr>
        <w:tc>
          <w:tcPr>
            <w:tcW w:w="4249" w:type="dxa"/>
            <w:shd w:val="clear" w:color="auto" w:fill="auto"/>
            <w:vAlign w:val="center"/>
          </w:tcPr>
          <w:p w14:paraId="65CA74C7" w14:textId="36563492" w:rsidR="009B70D2" w:rsidRPr="009A280F" w:rsidRDefault="00D03F0A" w:rsidP="009A280F">
            <w:p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Краток опис на </w:t>
            </w:r>
            <w:r w:rsidR="009A280F">
              <w:rPr>
                <w:rFonts w:ascii="Times New Roman" w:eastAsia="Corbel" w:hAnsi="Times New Roman" w:cs="Times New Roman"/>
                <w:sz w:val="22"/>
                <w:szCs w:val="22"/>
                <w:lang w:val="mk-MK" w:eastAsia="tr-TR"/>
              </w:rPr>
              <w:t>А</w:t>
            </w:r>
            <w:r w:rsidRPr="009A280F">
              <w:rPr>
                <w:rFonts w:ascii="Times New Roman" w:eastAsia="Corbel" w:hAnsi="Times New Roman" w:cs="Times New Roman"/>
                <w:sz w:val="22"/>
                <w:szCs w:val="22"/>
                <w:lang w:val="mk-MK" w:eastAsia="tr-TR"/>
              </w:rPr>
              <w:t xml:space="preserve">кцијата (од </w:t>
            </w:r>
            <w:r w:rsidR="009A280F">
              <w:rPr>
                <w:rFonts w:ascii="Times New Roman" w:eastAsia="Corbel" w:hAnsi="Times New Roman" w:cs="Times New Roman"/>
                <w:sz w:val="22"/>
                <w:szCs w:val="22"/>
                <w:lang w:val="mk-MK" w:eastAsia="tr-TR"/>
              </w:rPr>
              <w:t>Ф</w:t>
            </w:r>
            <w:r w:rsidRPr="009A280F">
              <w:rPr>
                <w:rFonts w:ascii="Times New Roman" w:eastAsia="Corbel" w:hAnsi="Times New Roman" w:cs="Times New Roman"/>
                <w:sz w:val="22"/>
                <w:szCs w:val="22"/>
                <w:lang w:val="mk-MK" w:eastAsia="tr-TR"/>
              </w:rPr>
              <w:t>ормуларот за апликација)</w:t>
            </w:r>
          </w:p>
        </w:tc>
        <w:tc>
          <w:tcPr>
            <w:tcW w:w="6099" w:type="dxa"/>
            <w:gridSpan w:val="3"/>
            <w:shd w:val="clear" w:color="auto" w:fill="auto"/>
            <w:vAlign w:val="center"/>
          </w:tcPr>
          <w:p w14:paraId="656145AA" w14:textId="77777777" w:rsidR="009B70D2" w:rsidRPr="009A280F" w:rsidRDefault="009B70D2">
            <w:pPr>
              <w:jc w:val="both"/>
              <w:rPr>
                <w:rFonts w:ascii="Times New Roman" w:eastAsia="Corbel" w:hAnsi="Times New Roman" w:cs="Times New Roman"/>
                <w:sz w:val="22"/>
                <w:szCs w:val="22"/>
                <w:lang w:val="mk-MK" w:eastAsia="tr-TR"/>
              </w:rPr>
            </w:pPr>
          </w:p>
          <w:p w14:paraId="5FBA742E" w14:textId="77777777" w:rsidR="009B70D2" w:rsidRPr="009A280F" w:rsidRDefault="009B70D2">
            <w:pPr>
              <w:jc w:val="both"/>
              <w:rPr>
                <w:rFonts w:ascii="Times New Roman" w:eastAsia="Corbel" w:hAnsi="Times New Roman" w:cs="Times New Roman"/>
                <w:sz w:val="22"/>
                <w:szCs w:val="22"/>
                <w:lang w:val="mk-MK" w:eastAsia="tr-TR"/>
              </w:rPr>
            </w:pPr>
          </w:p>
        </w:tc>
      </w:tr>
      <w:tr w:rsidR="009B70D2" w:rsidRPr="009A280F" w14:paraId="6ADFCF30" w14:textId="77777777" w:rsidTr="00970B47">
        <w:trPr>
          <w:trHeight w:val="381"/>
        </w:trPr>
        <w:tc>
          <w:tcPr>
            <w:tcW w:w="4249" w:type="dxa"/>
            <w:shd w:val="clear" w:color="auto" w:fill="auto"/>
            <w:vAlign w:val="center"/>
          </w:tcPr>
          <w:p w14:paraId="5611BC82" w14:textId="39E51F1E" w:rsidR="00D03F0A" w:rsidRPr="009A280F" w:rsidRDefault="00D03F0A" w:rsidP="00D03F0A">
            <w:p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Локација на </w:t>
            </w:r>
            <w:r w:rsidR="009A280F">
              <w:rPr>
                <w:rFonts w:ascii="Times New Roman" w:eastAsia="Corbel" w:hAnsi="Times New Roman" w:cs="Times New Roman"/>
                <w:sz w:val="22"/>
                <w:szCs w:val="22"/>
                <w:lang w:val="mk-MK" w:eastAsia="tr-TR"/>
              </w:rPr>
              <w:t>А</w:t>
            </w:r>
            <w:r w:rsidRPr="009A280F">
              <w:rPr>
                <w:rFonts w:ascii="Times New Roman" w:eastAsia="Corbel" w:hAnsi="Times New Roman" w:cs="Times New Roman"/>
                <w:sz w:val="22"/>
                <w:szCs w:val="22"/>
                <w:lang w:val="mk-MK" w:eastAsia="tr-TR"/>
              </w:rPr>
              <w:t>кцијата</w:t>
            </w:r>
          </w:p>
          <w:p w14:paraId="1784E4C4" w14:textId="5FBFD441" w:rsidR="009B70D2" w:rsidRPr="009A280F" w:rsidRDefault="00D03F0A" w:rsidP="00D03F0A">
            <w:pPr>
              <w:rPr>
                <w:rFonts w:ascii="Times New Roman" w:hAnsi="Times New Roman" w:cs="Times New Roman"/>
                <w:sz w:val="22"/>
                <w:szCs w:val="22"/>
                <w:lang w:val="mk-MK"/>
              </w:rPr>
            </w:pPr>
            <w:r w:rsidRPr="009A280F">
              <w:rPr>
                <w:rFonts w:ascii="Times New Roman" w:eastAsia="Corbel" w:hAnsi="Times New Roman" w:cs="Times New Roman"/>
                <w:sz w:val="22"/>
                <w:szCs w:val="22"/>
                <w:lang w:val="mk-MK" w:eastAsia="tr-TR"/>
              </w:rPr>
              <w:t xml:space="preserve">(регион(и) и општина(и) во Република Северна Македонија) </w:t>
            </w:r>
          </w:p>
        </w:tc>
        <w:tc>
          <w:tcPr>
            <w:tcW w:w="6099" w:type="dxa"/>
            <w:gridSpan w:val="3"/>
            <w:shd w:val="clear" w:color="auto" w:fill="auto"/>
            <w:vAlign w:val="center"/>
          </w:tcPr>
          <w:p w14:paraId="6048FB5C" w14:textId="77777777" w:rsidR="009B70D2" w:rsidRPr="009A280F" w:rsidRDefault="009B70D2">
            <w:pPr>
              <w:jc w:val="both"/>
              <w:rPr>
                <w:rFonts w:ascii="Times New Roman" w:eastAsia="Corbel" w:hAnsi="Times New Roman" w:cs="Times New Roman"/>
                <w:sz w:val="22"/>
                <w:szCs w:val="22"/>
                <w:lang w:val="mk-MK" w:eastAsia="tr-TR"/>
              </w:rPr>
            </w:pPr>
          </w:p>
        </w:tc>
      </w:tr>
      <w:tr w:rsidR="009B70D2" w:rsidRPr="009A280F" w14:paraId="32D3B678" w14:textId="77777777" w:rsidTr="00970B47">
        <w:trPr>
          <w:trHeight w:val="551"/>
        </w:trPr>
        <w:tc>
          <w:tcPr>
            <w:tcW w:w="4249" w:type="dxa"/>
            <w:shd w:val="clear" w:color="auto" w:fill="auto"/>
            <w:vAlign w:val="center"/>
          </w:tcPr>
          <w:p w14:paraId="271C4B51" w14:textId="7C3B3C90" w:rsidR="009B70D2" w:rsidRPr="009A280F" w:rsidRDefault="00D03F0A" w:rsidP="001A27EB">
            <w:p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Времетраење на </w:t>
            </w:r>
            <w:r w:rsidR="001A27EB">
              <w:rPr>
                <w:rFonts w:ascii="Times New Roman" w:eastAsia="Corbel" w:hAnsi="Times New Roman" w:cs="Times New Roman"/>
                <w:sz w:val="22"/>
                <w:szCs w:val="22"/>
                <w:lang w:val="mk-MK" w:eastAsia="tr-TR"/>
              </w:rPr>
              <w:t>А</w:t>
            </w:r>
            <w:r w:rsidRPr="009A280F">
              <w:rPr>
                <w:rFonts w:ascii="Times New Roman" w:eastAsia="Corbel" w:hAnsi="Times New Roman" w:cs="Times New Roman"/>
                <w:sz w:val="22"/>
                <w:szCs w:val="22"/>
                <w:lang w:val="mk-MK" w:eastAsia="tr-TR"/>
              </w:rPr>
              <w:t xml:space="preserve">кцијата </w:t>
            </w:r>
            <w:r w:rsidR="00A63777" w:rsidRPr="009A280F">
              <w:rPr>
                <w:rFonts w:ascii="Times New Roman" w:eastAsia="Corbel" w:hAnsi="Times New Roman" w:cs="Times New Roman"/>
                <w:sz w:val="22"/>
                <w:szCs w:val="22"/>
                <w:lang w:val="mk-MK" w:eastAsia="tr-TR"/>
              </w:rPr>
              <w:t xml:space="preserve"> </w:t>
            </w:r>
          </w:p>
        </w:tc>
        <w:tc>
          <w:tcPr>
            <w:tcW w:w="6099" w:type="dxa"/>
            <w:gridSpan w:val="3"/>
            <w:shd w:val="clear" w:color="auto" w:fill="auto"/>
            <w:vAlign w:val="center"/>
          </w:tcPr>
          <w:p w14:paraId="0382250B" w14:textId="77777777" w:rsidR="009B70D2" w:rsidRPr="009A280F" w:rsidRDefault="009B70D2">
            <w:pPr>
              <w:jc w:val="both"/>
              <w:rPr>
                <w:rFonts w:ascii="Times New Roman" w:eastAsia="Corbel" w:hAnsi="Times New Roman" w:cs="Times New Roman"/>
                <w:sz w:val="22"/>
                <w:szCs w:val="22"/>
                <w:lang w:val="mk-MK" w:eastAsia="tr-TR"/>
              </w:rPr>
            </w:pPr>
          </w:p>
        </w:tc>
      </w:tr>
      <w:tr w:rsidR="009B70D2" w:rsidRPr="009A280F" w14:paraId="67A211F9" w14:textId="77777777" w:rsidTr="00970B47">
        <w:trPr>
          <w:trHeight w:val="584"/>
        </w:trPr>
        <w:tc>
          <w:tcPr>
            <w:tcW w:w="4249" w:type="dxa"/>
            <w:shd w:val="clear" w:color="auto" w:fill="auto"/>
            <w:vAlign w:val="center"/>
          </w:tcPr>
          <w:p w14:paraId="7F0BD828" w14:textId="21E3E039" w:rsidR="009B70D2" w:rsidRPr="009A280F" w:rsidRDefault="00D03F0A" w:rsidP="001A27EB">
            <w:p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Побаран буџет за </w:t>
            </w:r>
            <w:r w:rsidR="001A27EB">
              <w:rPr>
                <w:rFonts w:ascii="Times New Roman" w:eastAsia="Corbel" w:hAnsi="Times New Roman" w:cs="Times New Roman"/>
                <w:sz w:val="22"/>
                <w:szCs w:val="22"/>
                <w:lang w:val="mk-MK" w:eastAsia="tr-TR"/>
              </w:rPr>
              <w:t>А</w:t>
            </w:r>
            <w:r w:rsidRPr="009A280F">
              <w:rPr>
                <w:rFonts w:ascii="Times New Roman" w:eastAsia="Corbel" w:hAnsi="Times New Roman" w:cs="Times New Roman"/>
                <w:sz w:val="22"/>
                <w:szCs w:val="22"/>
                <w:lang w:val="mk-MK" w:eastAsia="tr-TR"/>
              </w:rPr>
              <w:t xml:space="preserve">кцијата </w:t>
            </w:r>
          </w:p>
        </w:tc>
        <w:tc>
          <w:tcPr>
            <w:tcW w:w="6099" w:type="dxa"/>
            <w:gridSpan w:val="3"/>
            <w:shd w:val="clear" w:color="auto" w:fill="auto"/>
            <w:vAlign w:val="center"/>
          </w:tcPr>
          <w:p w14:paraId="04706A13" w14:textId="57A183CD" w:rsidR="009B70D2" w:rsidRPr="009A280F" w:rsidRDefault="00A63777">
            <w:pPr>
              <w:jc w:val="both"/>
              <w:rPr>
                <w:rFonts w:ascii="Times New Roman" w:eastAsia="Corbel" w:hAnsi="Times New Roman" w:cs="Times New Roman"/>
                <w:b/>
                <w:bCs/>
                <w:sz w:val="22"/>
                <w:szCs w:val="22"/>
                <w:lang w:val="mk-MK" w:eastAsia="tr-TR"/>
              </w:rPr>
            </w:pPr>
            <w:r w:rsidRPr="009A280F">
              <w:rPr>
                <w:rFonts w:ascii="Times New Roman" w:eastAsia="Corbel" w:hAnsi="Times New Roman" w:cs="Times New Roman"/>
                <w:b/>
                <w:bCs/>
                <w:sz w:val="22"/>
                <w:szCs w:val="22"/>
                <w:lang w:val="mk-MK" w:eastAsia="tr-TR"/>
              </w:rPr>
              <w:t>……….</w:t>
            </w:r>
            <w:r w:rsidR="00D03F0A" w:rsidRPr="009A280F">
              <w:rPr>
                <w:rFonts w:ascii="Times New Roman" w:eastAsia="Corbel" w:hAnsi="Times New Roman" w:cs="Times New Roman"/>
                <w:b/>
                <w:bCs/>
                <w:sz w:val="22"/>
                <w:szCs w:val="22"/>
                <w:lang w:val="mk-MK" w:eastAsia="tr-TR"/>
              </w:rPr>
              <w:t xml:space="preserve"> ЕУР</w:t>
            </w:r>
          </w:p>
        </w:tc>
      </w:tr>
      <w:tr w:rsidR="009B70D2" w:rsidRPr="009A280F" w14:paraId="7BD55539" w14:textId="77777777" w:rsidTr="00970B47">
        <w:trPr>
          <w:trHeight w:val="604"/>
        </w:trPr>
        <w:tc>
          <w:tcPr>
            <w:tcW w:w="10348" w:type="dxa"/>
            <w:gridSpan w:val="4"/>
            <w:shd w:val="clear" w:color="auto" w:fill="FFF2CC" w:themeFill="accent4" w:themeFillTint="33"/>
            <w:vAlign w:val="center"/>
          </w:tcPr>
          <w:p w14:paraId="25424ECA" w14:textId="7F7EEF94" w:rsidR="009B70D2" w:rsidRPr="009A280F" w:rsidRDefault="007F3D30" w:rsidP="007F3D30">
            <w:pPr>
              <w:jc w:val="center"/>
              <w:rPr>
                <w:rFonts w:ascii="Times New Roman" w:eastAsia="Corbel" w:hAnsi="Times New Roman" w:cs="Times New Roman"/>
                <w:bCs/>
                <w:sz w:val="22"/>
                <w:szCs w:val="22"/>
                <w:lang w:val="mk-MK" w:eastAsia="tr-TR"/>
              </w:rPr>
            </w:pPr>
            <w:r w:rsidRPr="009A280F">
              <w:rPr>
                <w:rFonts w:ascii="Times New Roman" w:eastAsia="Corbel" w:hAnsi="Times New Roman" w:cs="Times New Roman"/>
                <w:b/>
                <w:sz w:val="22"/>
                <w:szCs w:val="22"/>
                <w:lang w:val="mk-MK" w:eastAsia="tr-TR"/>
              </w:rPr>
              <w:t xml:space="preserve">Чекор 1: Задолжителна проверка на </w:t>
            </w:r>
            <w:r w:rsidR="00A27AA4">
              <w:rPr>
                <w:rFonts w:ascii="Times New Roman" w:eastAsia="Corbel" w:hAnsi="Times New Roman" w:cs="Times New Roman"/>
                <w:b/>
                <w:sz w:val="22"/>
                <w:szCs w:val="22"/>
                <w:lang w:val="mk-MK" w:eastAsia="tr-TR"/>
              </w:rPr>
              <w:t>подобност</w:t>
            </w:r>
            <w:r w:rsidR="00A27AA4" w:rsidRPr="009A280F">
              <w:rPr>
                <w:rFonts w:ascii="Times New Roman" w:eastAsia="Corbel" w:hAnsi="Times New Roman" w:cs="Times New Roman"/>
                <w:b/>
                <w:sz w:val="22"/>
                <w:szCs w:val="22"/>
                <w:lang w:val="mk-MK" w:eastAsia="tr-TR"/>
              </w:rPr>
              <w:t xml:space="preserve">  </w:t>
            </w:r>
          </w:p>
        </w:tc>
      </w:tr>
      <w:tr w:rsidR="006B7C17" w:rsidRPr="009A280F" w14:paraId="6445031A" w14:textId="77777777" w:rsidTr="00970B47">
        <w:trPr>
          <w:trHeight w:val="598"/>
        </w:trPr>
        <w:tc>
          <w:tcPr>
            <w:tcW w:w="4249" w:type="dxa"/>
            <w:shd w:val="clear" w:color="auto" w:fill="auto"/>
            <w:vAlign w:val="center"/>
          </w:tcPr>
          <w:p w14:paraId="386897F6" w14:textId="5405C1C5" w:rsidR="006B7C17" w:rsidRPr="009A280F" w:rsidRDefault="00A56187" w:rsidP="00A56187">
            <w:pPr>
              <w:rPr>
                <w:rFonts w:ascii="Times New Roman" w:eastAsia="Corbel" w:hAnsi="Times New Roman" w:cs="Times New Roman"/>
                <w:color w:val="808080" w:themeColor="background1" w:themeShade="80"/>
                <w:sz w:val="22"/>
                <w:szCs w:val="22"/>
                <w:lang w:val="mk-MK" w:eastAsia="tr-TR"/>
              </w:rPr>
            </w:pPr>
            <w:r w:rsidRPr="009A280F">
              <w:rPr>
                <w:rFonts w:ascii="Times New Roman" w:eastAsia="Corbel" w:hAnsi="Times New Roman" w:cs="Times New Roman"/>
                <w:color w:val="808080" w:themeColor="background1" w:themeShade="80"/>
                <w:sz w:val="22"/>
                <w:szCs w:val="22"/>
                <w:lang w:val="mk-MK" w:eastAsia="tr-TR"/>
              </w:rPr>
              <w:t xml:space="preserve">Задолжителни критериуми за </w:t>
            </w:r>
            <w:r w:rsidR="00A27AA4">
              <w:rPr>
                <w:rFonts w:ascii="Times New Roman" w:eastAsia="Corbel" w:hAnsi="Times New Roman" w:cs="Times New Roman"/>
                <w:color w:val="808080" w:themeColor="background1" w:themeShade="80"/>
                <w:sz w:val="22"/>
                <w:szCs w:val="22"/>
                <w:lang w:val="mk-MK" w:eastAsia="tr-TR"/>
              </w:rPr>
              <w:t>подобност</w:t>
            </w:r>
            <w:r w:rsidR="00A27AA4" w:rsidRPr="009A280F">
              <w:rPr>
                <w:rFonts w:ascii="Times New Roman" w:eastAsia="Corbel" w:hAnsi="Times New Roman" w:cs="Times New Roman"/>
                <w:color w:val="808080" w:themeColor="background1" w:themeShade="80"/>
                <w:sz w:val="22"/>
                <w:szCs w:val="22"/>
                <w:lang w:val="mk-MK" w:eastAsia="tr-TR"/>
              </w:rPr>
              <w:t xml:space="preserve">  </w:t>
            </w:r>
          </w:p>
        </w:tc>
        <w:tc>
          <w:tcPr>
            <w:tcW w:w="705" w:type="dxa"/>
            <w:shd w:val="clear" w:color="auto" w:fill="auto"/>
            <w:vAlign w:val="center"/>
          </w:tcPr>
          <w:p w14:paraId="1F9A7D88" w14:textId="5C20AC87" w:rsidR="006B7C17" w:rsidRPr="009A280F" w:rsidRDefault="00A56187" w:rsidP="0032119D">
            <w:pPr>
              <w:rPr>
                <w:rFonts w:ascii="Times New Roman" w:eastAsia="Corbel" w:hAnsi="Times New Roman" w:cs="Times New Roman"/>
                <w:color w:val="808080" w:themeColor="background1" w:themeShade="80"/>
                <w:sz w:val="22"/>
                <w:szCs w:val="22"/>
                <w:lang w:val="mk-MK" w:eastAsia="tr-TR"/>
              </w:rPr>
            </w:pPr>
            <w:r w:rsidRPr="009A280F">
              <w:rPr>
                <w:rFonts w:ascii="Times New Roman" w:eastAsia="Corbel" w:hAnsi="Times New Roman" w:cs="Times New Roman"/>
                <w:color w:val="808080" w:themeColor="background1" w:themeShade="80"/>
                <w:sz w:val="22"/>
                <w:szCs w:val="22"/>
                <w:lang w:val="mk-MK" w:eastAsia="tr-TR"/>
              </w:rPr>
              <w:t>Да</w:t>
            </w:r>
          </w:p>
        </w:tc>
        <w:tc>
          <w:tcPr>
            <w:tcW w:w="705" w:type="dxa"/>
            <w:shd w:val="clear" w:color="auto" w:fill="auto"/>
            <w:vAlign w:val="center"/>
          </w:tcPr>
          <w:p w14:paraId="04CE87A0" w14:textId="6D2AF08A" w:rsidR="006B7C17" w:rsidRPr="009A280F" w:rsidRDefault="00A56187" w:rsidP="0032119D">
            <w:pPr>
              <w:rPr>
                <w:rFonts w:ascii="Times New Roman" w:eastAsia="Corbel" w:hAnsi="Times New Roman" w:cs="Times New Roman"/>
                <w:color w:val="808080" w:themeColor="background1" w:themeShade="80"/>
                <w:sz w:val="22"/>
                <w:szCs w:val="22"/>
                <w:lang w:val="mk-MK" w:eastAsia="tr-TR"/>
              </w:rPr>
            </w:pPr>
            <w:r w:rsidRPr="009A280F">
              <w:rPr>
                <w:rFonts w:ascii="Times New Roman" w:eastAsia="Corbel" w:hAnsi="Times New Roman" w:cs="Times New Roman"/>
                <w:color w:val="808080" w:themeColor="background1" w:themeShade="80"/>
                <w:sz w:val="22"/>
                <w:szCs w:val="22"/>
                <w:lang w:val="mk-MK" w:eastAsia="tr-TR"/>
              </w:rPr>
              <w:t>Не</w:t>
            </w:r>
          </w:p>
        </w:tc>
        <w:tc>
          <w:tcPr>
            <w:tcW w:w="4689" w:type="dxa"/>
            <w:shd w:val="clear" w:color="auto" w:fill="auto"/>
            <w:vAlign w:val="center"/>
          </w:tcPr>
          <w:p w14:paraId="0235C7F7" w14:textId="6644C4BC" w:rsidR="006B7C17" w:rsidRPr="009A280F" w:rsidRDefault="00A56187" w:rsidP="00A56187">
            <w:pPr>
              <w:jc w:val="center"/>
              <w:rPr>
                <w:rFonts w:ascii="Times New Roman" w:eastAsia="Corbel" w:hAnsi="Times New Roman" w:cs="Times New Roman"/>
                <w:b/>
                <w:sz w:val="22"/>
                <w:szCs w:val="22"/>
                <w:lang w:val="mk-MK" w:eastAsia="tr-TR"/>
              </w:rPr>
            </w:pPr>
            <w:r w:rsidRPr="009A280F">
              <w:rPr>
                <w:rFonts w:ascii="Times New Roman" w:eastAsia="Corbel" w:hAnsi="Times New Roman" w:cs="Times New Roman"/>
                <w:color w:val="808080" w:themeColor="background1" w:themeShade="80"/>
                <w:sz w:val="22"/>
                <w:szCs w:val="22"/>
                <w:lang w:val="mk-MK" w:eastAsia="tr-TR"/>
              </w:rPr>
              <w:t>Образложение</w:t>
            </w:r>
          </w:p>
        </w:tc>
      </w:tr>
      <w:tr w:rsidR="00930F97" w:rsidRPr="009A280F" w14:paraId="07D4A00A" w14:textId="77777777" w:rsidTr="00970B47">
        <w:trPr>
          <w:trHeight w:val="480"/>
        </w:trPr>
        <w:tc>
          <w:tcPr>
            <w:tcW w:w="4249" w:type="dxa"/>
            <w:shd w:val="clear" w:color="auto" w:fill="auto"/>
            <w:vAlign w:val="center"/>
          </w:tcPr>
          <w:p w14:paraId="44C858D6" w14:textId="29D8E27B" w:rsidR="00930F97" w:rsidRPr="009A280F" w:rsidRDefault="00F611DF" w:rsidP="00F70EB1">
            <w:pPr>
              <w:numPr>
                <w:ilvl w:val="0"/>
                <w:numId w:val="1"/>
              </w:numPr>
              <w:contextualSpacing/>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Дали </w:t>
            </w:r>
            <w:r w:rsidR="00F70EB1">
              <w:rPr>
                <w:rFonts w:ascii="Times New Roman" w:eastAsia="Corbel" w:hAnsi="Times New Roman" w:cs="Times New Roman"/>
                <w:sz w:val="22"/>
                <w:szCs w:val="22"/>
                <w:lang w:val="mk-MK" w:eastAsia="tr-TR"/>
              </w:rPr>
              <w:t>А</w:t>
            </w:r>
            <w:r w:rsidRPr="009A280F">
              <w:rPr>
                <w:rFonts w:ascii="Times New Roman" w:eastAsia="Corbel" w:hAnsi="Times New Roman" w:cs="Times New Roman"/>
                <w:sz w:val="22"/>
                <w:szCs w:val="22"/>
                <w:lang w:val="mk-MK" w:eastAsia="tr-TR"/>
              </w:rPr>
              <w:t>пликантот е здружение/</w:t>
            </w:r>
            <w:r w:rsidR="00F70EB1">
              <w:rPr>
                <w:rFonts w:ascii="Times New Roman" w:eastAsia="Corbel" w:hAnsi="Times New Roman" w:cs="Times New Roman"/>
                <w:sz w:val="22"/>
                <w:szCs w:val="22"/>
                <w:lang w:val="mk-MK" w:eastAsia="tr-TR"/>
              </w:rPr>
              <w:t xml:space="preserve"> </w:t>
            </w:r>
            <w:r w:rsidRPr="009A280F">
              <w:rPr>
                <w:rFonts w:ascii="Times New Roman" w:eastAsia="Corbel" w:hAnsi="Times New Roman" w:cs="Times New Roman"/>
                <w:sz w:val="22"/>
                <w:szCs w:val="22"/>
                <w:lang w:val="mk-MK" w:eastAsia="tr-TR"/>
              </w:rPr>
              <w:t>фондација основана во Република Северна Македонија во согласност со Законот за здруженија и фондации?</w:t>
            </w:r>
          </w:p>
        </w:tc>
        <w:tc>
          <w:tcPr>
            <w:tcW w:w="705" w:type="dxa"/>
            <w:shd w:val="clear" w:color="auto" w:fill="auto"/>
            <w:vAlign w:val="center"/>
          </w:tcPr>
          <w:p w14:paraId="5504E18F" w14:textId="77777777" w:rsidR="00930F97" w:rsidRPr="009A280F" w:rsidRDefault="00930F97">
            <w:pPr>
              <w:jc w:val="center"/>
              <w:rPr>
                <w:rFonts w:ascii="Times New Roman" w:eastAsia="Corbel" w:hAnsi="Times New Roman" w:cs="Times New Roman"/>
                <w:color w:val="808080" w:themeColor="background1" w:themeShade="80"/>
                <w:sz w:val="22"/>
                <w:szCs w:val="22"/>
                <w:lang w:val="mk-MK" w:eastAsia="tr-TR"/>
              </w:rPr>
            </w:pPr>
          </w:p>
        </w:tc>
        <w:tc>
          <w:tcPr>
            <w:tcW w:w="705" w:type="dxa"/>
            <w:shd w:val="clear" w:color="auto" w:fill="auto"/>
            <w:vAlign w:val="center"/>
          </w:tcPr>
          <w:p w14:paraId="374E004B" w14:textId="77777777" w:rsidR="00930F97" w:rsidRPr="009A280F" w:rsidRDefault="00930F97">
            <w:pPr>
              <w:jc w:val="center"/>
              <w:rPr>
                <w:rFonts w:ascii="Times New Roman" w:eastAsia="Corbel" w:hAnsi="Times New Roman" w:cs="Times New Roman"/>
                <w:color w:val="808080" w:themeColor="background1" w:themeShade="80"/>
                <w:sz w:val="22"/>
                <w:szCs w:val="22"/>
                <w:lang w:val="mk-MK" w:eastAsia="tr-TR"/>
              </w:rPr>
            </w:pPr>
          </w:p>
        </w:tc>
        <w:tc>
          <w:tcPr>
            <w:tcW w:w="4689" w:type="dxa"/>
            <w:vMerge w:val="restart"/>
            <w:shd w:val="clear" w:color="auto" w:fill="auto"/>
            <w:vAlign w:val="center"/>
          </w:tcPr>
          <w:p w14:paraId="466E12D0" w14:textId="7CE3F932" w:rsidR="00930F97" w:rsidRPr="009A280F" w:rsidRDefault="00F611DF" w:rsidP="00F611DF">
            <w:p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Ако еден од одговорите е „не“, </w:t>
            </w:r>
            <w:r w:rsidR="00CA49BB">
              <w:rPr>
                <w:rFonts w:ascii="Times New Roman" w:eastAsia="Corbel" w:hAnsi="Times New Roman" w:cs="Times New Roman"/>
                <w:sz w:val="22"/>
                <w:szCs w:val="22"/>
                <w:lang w:val="mk-MK" w:eastAsia="tr-TR"/>
              </w:rPr>
              <w:t>апликацијата</w:t>
            </w:r>
            <w:r w:rsidRPr="009A280F">
              <w:rPr>
                <w:rFonts w:ascii="Times New Roman" w:eastAsia="Corbel" w:hAnsi="Times New Roman" w:cs="Times New Roman"/>
                <w:sz w:val="22"/>
                <w:szCs w:val="22"/>
                <w:lang w:val="mk-MK" w:eastAsia="tr-TR"/>
              </w:rPr>
              <w:t xml:space="preserve"> не е п</w:t>
            </w:r>
            <w:r w:rsidR="00CA49BB">
              <w:rPr>
                <w:rFonts w:ascii="Times New Roman" w:eastAsia="Corbel" w:hAnsi="Times New Roman" w:cs="Times New Roman"/>
                <w:sz w:val="22"/>
                <w:szCs w:val="22"/>
                <w:lang w:val="mk-MK" w:eastAsia="tr-TR"/>
              </w:rPr>
              <w:t>одобна</w:t>
            </w:r>
            <w:r w:rsidRPr="009A280F">
              <w:rPr>
                <w:rFonts w:ascii="Times New Roman" w:eastAsia="Corbel" w:hAnsi="Times New Roman" w:cs="Times New Roman"/>
                <w:sz w:val="22"/>
                <w:szCs w:val="22"/>
                <w:lang w:val="mk-MK" w:eastAsia="tr-TR"/>
              </w:rPr>
              <w:t xml:space="preserve"> </w:t>
            </w:r>
          </w:p>
        </w:tc>
      </w:tr>
      <w:tr w:rsidR="002E764E" w:rsidRPr="009A280F" w14:paraId="472D10B0" w14:textId="77777777" w:rsidTr="00970B47">
        <w:trPr>
          <w:trHeight w:val="480"/>
        </w:trPr>
        <w:tc>
          <w:tcPr>
            <w:tcW w:w="4249" w:type="dxa"/>
            <w:shd w:val="clear" w:color="auto" w:fill="auto"/>
            <w:vAlign w:val="center"/>
          </w:tcPr>
          <w:p w14:paraId="6A7C2E22" w14:textId="50DBFA69" w:rsidR="002E764E" w:rsidRPr="009A280F" w:rsidRDefault="00F611DF" w:rsidP="00F70EB1">
            <w:pPr>
              <w:numPr>
                <w:ilvl w:val="0"/>
                <w:numId w:val="1"/>
              </w:numPr>
              <w:contextualSpacing/>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Дали вкупниот </w:t>
            </w:r>
            <w:r w:rsidR="003117F0">
              <w:rPr>
                <w:rFonts w:ascii="Times New Roman" w:eastAsia="Corbel" w:hAnsi="Times New Roman" w:cs="Times New Roman"/>
                <w:sz w:val="22"/>
                <w:szCs w:val="22"/>
                <w:lang w:val="mk-MK" w:eastAsia="tr-TR"/>
              </w:rPr>
              <w:t>приход</w:t>
            </w:r>
            <w:r w:rsidR="003117F0" w:rsidRPr="009A280F">
              <w:rPr>
                <w:rFonts w:ascii="Times New Roman" w:eastAsia="Corbel" w:hAnsi="Times New Roman" w:cs="Times New Roman"/>
                <w:sz w:val="22"/>
                <w:szCs w:val="22"/>
                <w:lang w:val="mk-MK" w:eastAsia="tr-TR"/>
              </w:rPr>
              <w:t xml:space="preserve"> </w:t>
            </w:r>
            <w:r w:rsidRPr="009A280F">
              <w:rPr>
                <w:rFonts w:ascii="Times New Roman" w:eastAsia="Corbel" w:hAnsi="Times New Roman" w:cs="Times New Roman"/>
                <w:sz w:val="22"/>
                <w:szCs w:val="22"/>
                <w:lang w:val="mk-MK" w:eastAsia="tr-TR"/>
              </w:rPr>
              <w:t xml:space="preserve">на </w:t>
            </w:r>
            <w:r w:rsidR="00F70EB1">
              <w:rPr>
                <w:rFonts w:ascii="Times New Roman" w:eastAsia="Corbel" w:hAnsi="Times New Roman" w:cs="Times New Roman"/>
                <w:sz w:val="22"/>
                <w:szCs w:val="22"/>
                <w:lang w:val="mk-MK" w:eastAsia="tr-TR"/>
              </w:rPr>
              <w:t>А</w:t>
            </w:r>
            <w:r w:rsidRPr="009A280F">
              <w:rPr>
                <w:rFonts w:ascii="Times New Roman" w:eastAsia="Corbel" w:hAnsi="Times New Roman" w:cs="Times New Roman"/>
                <w:sz w:val="22"/>
                <w:szCs w:val="22"/>
                <w:lang w:val="mk-MK" w:eastAsia="tr-TR"/>
              </w:rPr>
              <w:t>пликантот во претходната година е до 50.000 евра?</w:t>
            </w:r>
          </w:p>
        </w:tc>
        <w:tc>
          <w:tcPr>
            <w:tcW w:w="705" w:type="dxa"/>
            <w:shd w:val="clear" w:color="auto" w:fill="auto"/>
            <w:vAlign w:val="center"/>
          </w:tcPr>
          <w:p w14:paraId="3902C15E" w14:textId="77777777" w:rsidR="002E764E" w:rsidRPr="009A280F" w:rsidRDefault="002E764E">
            <w:pPr>
              <w:jc w:val="center"/>
              <w:rPr>
                <w:rFonts w:ascii="Times New Roman" w:eastAsia="Corbel" w:hAnsi="Times New Roman" w:cs="Times New Roman"/>
                <w:color w:val="808080" w:themeColor="background1" w:themeShade="80"/>
                <w:sz w:val="22"/>
                <w:szCs w:val="22"/>
                <w:lang w:val="mk-MK" w:eastAsia="tr-TR"/>
              </w:rPr>
            </w:pPr>
          </w:p>
        </w:tc>
        <w:tc>
          <w:tcPr>
            <w:tcW w:w="705" w:type="dxa"/>
            <w:shd w:val="clear" w:color="auto" w:fill="auto"/>
            <w:vAlign w:val="center"/>
          </w:tcPr>
          <w:p w14:paraId="39C10605" w14:textId="77777777" w:rsidR="002E764E" w:rsidRPr="009A280F" w:rsidRDefault="002E764E">
            <w:pPr>
              <w:jc w:val="center"/>
              <w:rPr>
                <w:rFonts w:ascii="Times New Roman" w:eastAsia="Corbel" w:hAnsi="Times New Roman" w:cs="Times New Roman"/>
                <w:color w:val="808080" w:themeColor="background1" w:themeShade="80"/>
                <w:sz w:val="22"/>
                <w:szCs w:val="22"/>
                <w:lang w:val="mk-MK" w:eastAsia="tr-TR"/>
              </w:rPr>
            </w:pPr>
          </w:p>
        </w:tc>
        <w:tc>
          <w:tcPr>
            <w:tcW w:w="4689" w:type="dxa"/>
            <w:vMerge/>
            <w:shd w:val="clear" w:color="auto" w:fill="auto"/>
            <w:vAlign w:val="center"/>
          </w:tcPr>
          <w:p w14:paraId="3D10C39C" w14:textId="77777777" w:rsidR="002E764E" w:rsidRPr="009A280F" w:rsidRDefault="002E764E">
            <w:pPr>
              <w:rPr>
                <w:rFonts w:ascii="Times New Roman" w:eastAsia="Corbel" w:hAnsi="Times New Roman" w:cs="Times New Roman"/>
                <w:sz w:val="22"/>
                <w:szCs w:val="22"/>
                <w:lang w:val="mk-MK" w:eastAsia="tr-TR"/>
              </w:rPr>
            </w:pPr>
          </w:p>
        </w:tc>
      </w:tr>
      <w:tr w:rsidR="005C0E58" w:rsidRPr="009A280F" w14:paraId="587257ED" w14:textId="77777777" w:rsidTr="00970B47">
        <w:trPr>
          <w:trHeight w:val="480"/>
        </w:trPr>
        <w:tc>
          <w:tcPr>
            <w:tcW w:w="4249" w:type="dxa"/>
            <w:shd w:val="clear" w:color="auto" w:fill="auto"/>
            <w:vAlign w:val="center"/>
          </w:tcPr>
          <w:p w14:paraId="5E765989" w14:textId="30530F0D" w:rsidR="005C0E58" w:rsidRPr="009A280F" w:rsidRDefault="00F611DF" w:rsidP="00F611DF">
            <w:pPr>
              <w:numPr>
                <w:ilvl w:val="0"/>
                <w:numId w:val="1"/>
              </w:numPr>
              <w:contextualSpacing/>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Дали предложената акција е јасно релевантна за </w:t>
            </w:r>
            <w:r w:rsidRPr="009A280F">
              <w:rPr>
                <w:rFonts w:ascii="Times New Roman" w:eastAsia="Corbel" w:hAnsi="Times New Roman" w:cs="Times New Roman"/>
                <w:b/>
                <w:sz w:val="22"/>
                <w:szCs w:val="22"/>
                <w:lang w:val="mk-MK" w:eastAsia="tr-TR"/>
              </w:rPr>
              <w:t>една</w:t>
            </w:r>
            <w:r w:rsidRPr="009A280F">
              <w:rPr>
                <w:rFonts w:ascii="Times New Roman" w:eastAsia="Corbel" w:hAnsi="Times New Roman" w:cs="Times New Roman"/>
                <w:sz w:val="22"/>
                <w:szCs w:val="22"/>
                <w:lang w:val="mk-MK" w:eastAsia="tr-TR"/>
              </w:rPr>
              <w:t xml:space="preserve"> од целите</w:t>
            </w:r>
            <w:r w:rsidRPr="009A280F">
              <w:rPr>
                <w:rStyle w:val="FootnoteAnchor"/>
                <w:rFonts w:ascii="Times New Roman" w:eastAsia="Cambria" w:hAnsi="Times New Roman" w:cs="Times New Roman"/>
                <w:sz w:val="22"/>
                <w:szCs w:val="22"/>
                <w:lang w:val="mk-MK" w:eastAsia="tr-TR"/>
              </w:rPr>
              <w:footnoteReference w:id="1"/>
            </w:r>
            <w:r w:rsidRPr="009A280F">
              <w:rPr>
                <w:rFonts w:ascii="Times New Roman" w:eastAsia="Corbel" w:hAnsi="Times New Roman" w:cs="Times New Roman"/>
                <w:sz w:val="22"/>
                <w:szCs w:val="22"/>
                <w:lang w:val="mk-MK" w:eastAsia="tr-TR"/>
              </w:rPr>
              <w:t xml:space="preserve"> на овој повик? Која/Кои главна(и) цел(и) се однесува(ат) на акцијата?</w:t>
            </w:r>
          </w:p>
        </w:tc>
        <w:tc>
          <w:tcPr>
            <w:tcW w:w="705" w:type="dxa"/>
            <w:shd w:val="clear" w:color="auto" w:fill="auto"/>
            <w:vAlign w:val="center"/>
          </w:tcPr>
          <w:p w14:paraId="7D55CC8F" w14:textId="77777777" w:rsidR="005C0E58" w:rsidRPr="009A280F" w:rsidRDefault="005C0E58">
            <w:pPr>
              <w:jc w:val="center"/>
              <w:rPr>
                <w:rFonts w:ascii="Times New Roman" w:eastAsia="Corbel" w:hAnsi="Times New Roman" w:cs="Times New Roman"/>
                <w:color w:val="808080" w:themeColor="background1" w:themeShade="80"/>
                <w:sz w:val="22"/>
                <w:szCs w:val="22"/>
                <w:lang w:val="mk-MK" w:eastAsia="tr-TR"/>
              </w:rPr>
            </w:pPr>
          </w:p>
        </w:tc>
        <w:tc>
          <w:tcPr>
            <w:tcW w:w="705" w:type="dxa"/>
            <w:shd w:val="clear" w:color="auto" w:fill="auto"/>
            <w:vAlign w:val="center"/>
          </w:tcPr>
          <w:p w14:paraId="5F958A73" w14:textId="77777777" w:rsidR="005C0E58" w:rsidRPr="009A280F" w:rsidRDefault="005C0E58">
            <w:pPr>
              <w:jc w:val="center"/>
              <w:rPr>
                <w:rFonts w:ascii="Times New Roman" w:eastAsia="Corbel" w:hAnsi="Times New Roman" w:cs="Times New Roman"/>
                <w:color w:val="808080" w:themeColor="background1" w:themeShade="80"/>
                <w:sz w:val="22"/>
                <w:szCs w:val="22"/>
                <w:lang w:val="mk-MK" w:eastAsia="tr-TR"/>
              </w:rPr>
            </w:pPr>
          </w:p>
        </w:tc>
        <w:tc>
          <w:tcPr>
            <w:tcW w:w="4689" w:type="dxa"/>
            <w:vMerge/>
            <w:shd w:val="clear" w:color="auto" w:fill="auto"/>
            <w:vAlign w:val="center"/>
          </w:tcPr>
          <w:p w14:paraId="06ED4B67" w14:textId="77777777" w:rsidR="005C0E58" w:rsidRPr="009A280F" w:rsidRDefault="005C0E58">
            <w:pPr>
              <w:rPr>
                <w:rFonts w:ascii="Times New Roman" w:eastAsia="Corbel" w:hAnsi="Times New Roman" w:cs="Times New Roman"/>
                <w:sz w:val="22"/>
                <w:szCs w:val="22"/>
                <w:lang w:val="mk-MK" w:eastAsia="tr-TR"/>
              </w:rPr>
            </w:pPr>
          </w:p>
        </w:tc>
      </w:tr>
      <w:tr w:rsidR="00930F97" w:rsidRPr="009A280F" w14:paraId="7C887685" w14:textId="77777777" w:rsidTr="00970B47">
        <w:trPr>
          <w:trHeight w:val="480"/>
        </w:trPr>
        <w:tc>
          <w:tcPr>
            <w:tcW w:w="4249" w:type="dxa"/>
            <w:shd w:val="clear" w:color="auto" w:fill="auto"/>
            <w:vAlign w:val="center"/>
          </w:tcPr>
          <w:p w14:paraId="483DFE4B" w14:textId="2E037E74" w:rsidR="00930F97" w:rsidRPr="009A280F" w:rsidRDefault="00F611DF" w:rsidP="00F611DF">
            <w:pPr>
              <w:numPr>
                <w:ilvl w:val="0"/>
                <w:numId w:val="1"/>
              </w:numPr>
              <w:contextualSpacing/>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Дали акцијата трае подолго од 3 месеци со максимален период за спроведување до </w:t>
            </w:r>
            <w:r w:rsidR="00360976">
              <w:rPr>
                <w:rFonts w:ascii="Times New Roman" w:eastAsia="Corbel" w:hAnsi="Times New Roman" w:cs="Times New Roman"/>
                <w:sz w:val="22"/>
                <w:szCs w:val="22"/>
                <w:lang w:val="mk-MK" w:eastAsia="tr-TR"/>
              </w:rPr>
              <w:t>3</w:t>
            </w:r>
            <w:r w:rsidR="0015227F">
              <w:rPr>
                <w:rFonts w:ascii="Times New Roman" w:eastAsia="Corbel" w:hAnsi="Times New Roman" w:cs="Times New Roman"/>
                <w:sz w:val="22"/>
                <w:szCs w:val="22"/>
                <w:lang w:val="mk-MK" w:eastAsia="tr-TR"/>
              </w:rPr>
              <w:t xml:space="preserve">1 август </w:t>
            </w:r>
            <w:r w:rsidR="00360976">
              <w:rPr>
                <w:rFonts w:ascii="Times New Roman" w:eastAsia="Corbel" w:hAnsi="Times New Roman" w:cs="Times New Roman"/>
                <w:sz w:val="22"/>
                <w:szCs w:val="22"/>
                <w:lang w:val="mk-MK" w:eastAsia="tr-TR"/>
              </w:rPr>
              <w:t>2023</w:t>
            </w:r>
            <w:r w:rsidRPr="00385D07">
              <w:rPr>
                <w:rFonts w:ascii="Times New Roman" w:eastAsia="Corbel" w:hAnsi="Times New Roman" w:cs="Times New Roman"/>
                <w:sz w:val="22"/>
                <w:szCs w:val="22"/>
                <w:lang w:val="mk-MK" w:eastAsia="tr-TR"/>
              </w:rPr>
              <w:t>?</w:t>
            </w:r>
          </w:p>
        </w:tc>
        <w:tc>
          <w:tcPr>
            <w:tcW w:w="705" w:type="dxa"/>
            <w:shd w:val="clear" w:color="auto" w:fill="auto"/>
            <w:vAlign w:val="center"/>
          </w:tcPr>
          <w:p w14:paraId="0D5154C6" w14:textId="77777777" w:rsidR="00930F97" w:rsidRPr="009A280F" w:rsidRDefault="00930F97">
            <w:pPr>
              <w:jc w:val="center"/>
              <w:rPr>
                <w:rFonts w:ascii="Times New Roman" w:eastAsia="Corbel" w:hAnsi="Times New Roman" w:cs="Times New Roman"/>
                <w:color w:val="808080" w:themeColor="background1" w:themeShade="80"/>
                <w:sz w:val="22"/>
                <w:szCs w:val="22"/>
                <w:lang w:val="mk-MK" w:eastAsia="tr-TR"/>
              </w:rPr>
            </w:pPr>
          </w:p>
        </w:tc>
        <w:tc>
          <w:tcPr>
            <w:tcW w:w="705" w:type="dxa"/>
            <w:shd w:val="clear" w:color="auto" w:fill="auto"/>
            <w:vAlign w:val="center"/>
          </w:tcPr>
          <w:p w14:paraId="042DD506" w14:textId="77777777" w:rsidR="00930F97" w:rsidRPr="009A280F" w:rsidRDefault="00930F97">
            <w:pPr>
              <w:jc w:val="center"/>
              <w:rPr>
                <w:rFonts w:ascii="Times New Roman" w:eastAsia="Corbel" w:hAnsi="Times New Roman" w:cs="Times New Roman"/>
                <w:color w:val="808080" w:themeColor="background1" w:themeShade="80"/>
                <w:sz w:val="22"/>
                <w:szCs w:val="22"/>
                <w:lang w:val="mk-MK" w:eastAsia="tr-TR"/>
              </w:rPr>
            </w:pPr>
          </w:p>
        </w:tc>
        <w:tc>
          <w:tcPr>
            <w:tcW w:w="4689" w:type="dxa"/>
            <w:vMerge/>
            <w:shd w:val="clear" w:color="auto" w:fill="auto"/>
            <w:vAlign w:val="center"/>
          </w:tcPr>
          <w:p w14:paraId="6D51F748" w14:textId="77777777" w:rsidR="00930F97" w:rsidRPr="009A280F" w:rsidRDefault="00930F97">
            <w:pPr>
              <w:rPr>
                <w:rFonts w:ascii="Times New Roman" w:eastAsia="Corbel" w:hAnsi="Times New Roman" w:cs="Times New Roman"/>
                <w:sz w:val="22"/>
                <w:szCs w:val="22"/>
                <w:lang w:val="mk-MK" w:eastAsia="tr-TR"/>
              </w:rPr>
            </w:pPr>
          </w:p>
        </w:tc>
      </w:tr>
      <w:tr w:rsidR="00930F97" w:rsidRPr="009A280F" w14:paraId="21967D07" w14:textId="77777777" w:rsidTr="00970B47">
        <w:trPr>
          <w:trHeight w:val="480"/>
        </w:trPr>
        <w:tc>
          <w:tcPr>
            <w:tcW w:w="4249" w:type="dxa"/>
            <w:shd w:val="clear" w:color="auto" w:fill="auto"/>
            <w:vAlign w:val="center"/>
          </w:tcPr>
          <w:p w14:paraId="030C5762" w14:textId="6B1CD404" w:rsidR="00930F97" w:rsidRPr="009A280F" w:rsidRDefault="00F611DF" w:rsidP="00F611DF">
            <w:pPr>
              <w:numPr>
                <w:ilvl w:val="0"/>
                <w:numId w:val="1"/>
              </w:numPr>
              <w:contextualSpacing/>
              <w:rPr>
                <w:rFonts w:ascii="Times New Roman" w:hAnsi="Times New Roman" w:cs="Times New Roman"/>
                <w:sz w:val="22"/>
                <w:szCs w:val="22"/>
                <w:lang w:val="mk-MK"/>
              </w:rPr>
            </w:pPr>
            <w:r w:rsidRPr="009A280F">
              <w:rPr>
                <w:rFonts w:ascii="Times New Roman" w:eastAsia="Corbel" w:hAnsi="Times New Roman" w:cs="Times New Roman"/>
                <w:sz w:val="22"/>
                <w:szCs w:val="22"/>
                <w:lang w:val="mk-MK" w:eastAsia="tr-TR"/>
              </w:rPr>
              <w:t>Дали акцијата е од јавен интерес?</w:t>
            </w:r>
            <w:r w:rsidR="00930F97" w:rsidRPr="009A280F">
              <w:rPr>
                <w:rFonts w:ascii="Times New Roman" w:eastAsia="Corbel" w:hAnsi="Times New Roman" w:cs="Times New Roman"/>
                <w:sz w:val="22"/>
                <w:szCs w:val="22"/>
                <w:lang w:val="mk-MK" w:eastAsia="tr-TR"/>
              </w:rPr>
              <w:t xml:space="preserve"> </w:t>
            </w:r>
          </w:p>
        </w:tc>
        <w:tc>
          <w:tcPr>
            <w:tcW w:w="705" w:type="dxa"/>
            <w:shd w:val="clear" w:color="auto" w:fill="auto"/>
            <w:vAlign w:val="center"/>
          </w:tcPr>
          <w:p w14:paraId="0B81037A" w14:textId="77777777" w:rsidR="00930F97" w:rsidRPr="009A280F" w:rsidRDefault="00930F97">
            <w:pPr>
              <w:jc w:val="center"/>
              <w:rPr>
                <w:rFonts w:ascii="Times New Roman" w:eastAsia="Corbel" w:hAnsi="Times New Roman" w:cs="Times New Roman"/>
                <w:color w:val="808080" w:themeColor="background1" w:themeShade="80"/>
                <w:sz w:val="22"/>
                <w:szCs w:val="22"/>
                <w:lang w:val="mk-MK" w:eastAsia="tr-TR"/>
              </w:rPr>
            </w:pPr>
          </w:p>
        </w:tc>
        <w:tc>
          <w:tcPr>
            <w:tcW w:w="705" w:type="dxa"/>
            <w:shd w:val="clear" w:color="auto" w:fill="auto"/>
            <w:vAlign w:val="center"/>
          </w:tcPr>
          <w:p w14:paraId="6F6F0DA0" w14:textId="77777777" w:rsidR="00930F97" w:rsidRPr="009A280F" w:rsidRDefault="00930F97">
            <w:pPr>
              <w:jc w:val="center"/>
              <w:rPr>
                <w:rFonts w:ascii="Times New Roman" w:eastAsia="Corbel" w:hAnsi="Times New Roman" w:cs="Times New Roman"/>
                <w:color w:val="808080" w:themeColor="background1" w:themeShade="80"/>
                <w:sz w:val="22"/>
                <w:szCs w:val="22"/>
                <w:lang w:val="mk-MK" w:eastAsia="tr-TR"/>
              </w:rPr>
            </w:pPr>
          </w:p>
        </w:tc>
        <w:tc>
          <w:tcPr>
            <w:tcW w:w="4689" w:type="dxa"/>
            <w:vMerge/>
            <w:shd w:val="clear" w:color="auto" w:fill="auto"/>
            <w:vAlign w:val="center"/>
          </w:tcPr>
          <w:p w14:paraId="126AADB4" w14:textId="77777777" w:rsidR="00930F97" w:rsidRPr="009A280F" w:rsidRDefault="00930F97">
            <w:pPr>
              <w:rPr>
                <w:rFonts w:ascii="Times New Roman" w:eastAsia="Corbel" w:hAnsi="Times New Roman" w:cs="Times New Roman"/>
                <w:sz w:val="22"/>
                <w:szCs w:val="22"/>
                <w:lang w:val="mk-MK" w:eastAsia="tr-TR"/>
              </w:rPr>
            </w:pPr>
          </w:p>
        </w:tc>
      </w:tr>
      <w:tr w:rsidR="00930F97" w:rsidRPr="009A280F" w14:paraId="7BC61491" w14:textId="77777777" w:rsidTr="00970B47">
        <w:trPr>
          <w:trHeight w:val="480"/>
        </w:trPr>
        <w:tc>
          <w:tcPr>
            <w:tcW w:w="4249" w:type="dxa"/>
            <w:shd w:val="clear" w:color="auto" w:fill="auto"/>
            <w:vAlign w:val="center"/>
          </w:tcPr>
          <w:p w14:paraId="25473695" w14:textId="5D5D4E0F" w:rsidR="00930F97" w:rsidRPr="009A280F" w:rsidRDefault="00F611DF" w:rsidP="00F611DF">
            <w:pPr>
              <w:numPr>
                <w:ilvl w:val="0"/>
                <w:numId w:val="1"/>
              </w:numPr>
              <w:contextualSpacing/>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Дали при осмислувањето на акцијата бил користен пристапот заснован на права?</w:t>
            </w:r>
            <w:r w:rsidR="00930F97" w:rsidRPr="009A280F">
              <w:rPr>
                <w:rFonts w:ascii="Times New Roman" w:eastAsia="Corbel" w:hAnsi="Times New Roman" w:cs="Times New Roman"/>
                <w:sz w:val="22"/>
                <w:szCs w:val="22"/>
                <w:lang w:val="mk-MK" w:eastAsia="tr-TR"/>
              </w:rPr>
              <w:t xml:space="preserve"> </w:t>
            </w:r>
          </w:p>
        </w:tc>
        <w:tc>
          <w:tcPr>
            <w:tcW w:w="705" w:type="dxa"/>
            <w:shd w:val="clear" w:color="auto" w:fill="auto"/>
            <w:vAlign w:val="center"/>
          </w:tcPr>
          <w:p w14:paraId="3805BF15" w14:textId="77777777" w:rsidR="00930F97" w:rsidRPr="009A280F" w:rsidRDefault="00930F97">
            <w:pPr>
              <w:jc w:val="center"/>
              <w:rPr>
                <w:rFonts w:ascii="Times New Roman" w:eastAsia="Corbel" w:hAnsi="Times New Roman" w:cs="Times New Roman"/>
                <w:color w:val="808080" w:themeColor="background1" w:themeShade="80"/>
                <w:sz w:val="22"/>
                <w:szCs w:val="22"/>
                <w:lang w:val="mk-MK" w:eastAsia="tr-TR"/>
              </w:rPr>
            </w:pPr>
          </w:p>
        </w:tc>
        <w:tc>
          <w:tcPr>
            <w:tcW w:w="705" w:type="dxa"/>
            <w:shd w:val="clear" w:color="auto" w:fill="auto"/>
            <w:vAlign w:val="center"/>
          </w:tcPr>
          <w:p w14:paraId="4F805102" w14:textId="77777777" w:rsidR="00930F97" w:rsidRPr="009A280F" w:rsidRDefault="00930F97">
            <w:pPr>
              <w:jc w:val="center"/>
              <w:rPr>
                <w:rFonts w:ascii="Times New Roman" w:eastAsia="Corbel" w:hAnsi="Times New Roman" w:cs="Times New Roman"/>
                <w:color w:val="808080" w:themeColor="background1" w:themeShade="80"/>
                <w:sz w:val="22"/>
                <w:szCs w:val="22"/>
                <w:lang w:val="mk-MK" w:eastAsia="tr-TR"/>
              </w:rPr>
            </w:pPr>
          </w:p>
        </w:tc>
        <w:tc>
          <w:tcPr>
            <w:tcW w:w="4689" w:type="dxa"/>
            <w:vMerge/>
            <w:shd w:val="clear" w:color="auto" w:fill="auto"/>
            <w:vAlign w:val="center"/>
          </w:tcPr>
          <w:p w14:paraId="08B0A567" w14:textId="77777777" w:rsidR="00930F97" w:rsidRPr="009A280F" w:rsidRDefault="00930F97">
            <w:pPr>
              <w:rPr>
                <w:rFonts w:ascii="Times New Roman" w:eastAsia="Corbel" w:hAnsi="Times New Roman" w:cs="Times New Roman"/>
                <w:sz w:val="22"/>
                <w:szCs w:val="22"/>
                <w:lang w:val="mk-MK" w:eastAsia="tr-TR"/>
              </w:rPr>
            </w:pPr>
          </w:p>
        </w:tc>
      </w:tr>
      <w:tr w:rsidR="00930F97" w:rsidRPr="009A280F" w14:paraId="122C8022" w14:textId="77777777" w:rsidTr="00970B47">
        <w:trPr>
          <w:trHeight w:val="480"/>
        </w:trPr>
        <w:tc>
          <w:tcPr>
            <w:tcW w:w="4249" w:type="dxa"/>
            <w:shd w:val="clear" w:color="auto" w:fill="auto"/>
            <w:vAlign w:val="center"/>
          </w:tcPr>
          <w:p w14:paraId="790FE8B2" w14:textId="4864787E" w:rsidR="00930F97" w:rsidRPr="009A280F" w:rsidRDefault="00F611DF" w:rsidP="006E19D0">
            <w:pPr>
              <w:pStyle w:val="ListParagraph"/>
              <w:numPr>
                <w:ilvl w:val="0"/>
                <w:numId w:val="1"/>
              </w:num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Дали е планирано акцијата да се спроведе во Република Северна Македонија?</w:t>
            </w:r>
          </w:p>
        </w:tc>
        <w:tc>
          <w:tcPr>
            <w:tcW w:w="705" w:type="dxa"/>
            <w:shd w:val="clear" w:color="auto" w:fill="auto"/>
            <w:vAlign w:val="center"/>
          </w:tcPr>
          <w:p w14:paraId="725EF5C3" w14:textId="77777777" w:rsidR="00930F97" w:rsidRPr="009A280F" w:rsidRDefault="00930F97">
            <w:pPr>
              <w:jc w:val="center"/>
              <w:rPr>
                <w:rFonts w:ascii="Times New Roman" w:eastAsia="Corbel" w:hAnsi="Times New Roman" w:cs="Times New Roman"/>
                <w:color w:val="808080" w:themeColor="background1" w:themeShade="80"/>
                <w:sz w:val="22"/>
                <w:szCs w:val="22"/>
                <w:lang w:val="mk-MK" w:eastAsia="tr-TR"/>
              </w:rPr>
            </w:pPr>
          </w:p>
        </w:tc>
        <w:tc>
          <w:tcPr>
            <w:tcW w:w="705" w:type="dxa"/>
            <w:shd w:val="clear" w:color="auto" w:fill="auto"/>
            <w:vAlign w:val="center"/>
          </w:tcPr>
          <w:p w14:paraId="400738D8" w14:textId="77777777" w:rsidR="00930F97" w:rsidRPr="009A280F" w:rsidRDefault="00930F97">
            <w:pPr>
              <w:jc w:val="center"/>
              <w:rPr>
                <w:rFonts w:ascii="Times New Roman" w:eastAsia="Corbel" w:hAnsi="Times New Roman" w:cs="Times New Roman"/>
                <w:color w:val="808080" w:themeColor="background1" w:themeShade="80"/>
                <w:sz w:val="22"/>
                <w:szCs w:val="22"/>
                <w:lang w:val="mk-MK" w:eastAsia="tr-TR"/>
              </w:rPr>
            </w:pPr>
          </w:p>
        </w:tc>
        <w:tc>
          <w:tcPr>
            <w:tcW w:w="4689" w:type="dxa"/>
            <w:vMerge/>
            <w:shd w:val="clear" w:color="auto" w:fill="auto"/>
            <w:vAlign w:val="center"/>
          </w:tcPr>
          <w:p w14:paraId="701C8BCF" w14:textId="77777777" w:rsidR="00930F97" w:rsidRPr="009A280F" w:rsidRDefault="00930F97">
            <w:pPr>
              <w:rPr>
                <w:rFonts w:ascii="Times New Roman" w:eastAsia="Corbel" w:hAnsi="Times New Roman" w:cs="Times New Roman"/>
                <w:sz w:val="22"/>
                <w:szCs w:val="22"/>
                <w:lang w:val="mk-MK" w:eastAsia="tr-TR"/>
              </w:rPr>
            </w:pPr>
          </w:p>
        </w:tc>
      </w:tr>
      <w:tr w:rsidR="00930F97" w:rsidRPr="009A280F" w14:paraId="687B37B3" w14:textId="77777777" w:rsidTr="00970B47">
        <w:trPr>
          <w:trHeight w:val="480"/>
        </w:trPr>
        <w:tc>
          <w:tcPr>
            <w:tcW w:w="4249" w:type="dxa"/>
            <w:shd w:val="clear" w:color="auto" w:fill="auto"/>
            <w:vAlign w:val="center"/>
          </w:tcPr>
          <w:p w14:paraId="0823C5B5" w14:textId="59773183" w:rsidR="00930F97" w:rsidRPr="009A280F" w:rsidRDefault="006E19D0" w:rsidP="006E19D0">
            <w:pPr>
              <w:numPr>
                <w:ilvl w:val="0"/>
                <w:numId w:val="1"/>
              </w:numPr>
              <w:contextualSpacing/>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lastRenderedPageBreak/>
              <w:t>Дали бараниот износ е еднаков или помал од максимумот од 20.000 евра?</w:t>
            </w:r>
          </w:p>
        </w:tc>
        <w:tc>
          <w:tcPr>
            <w:tcW w:w="705" w:type="dxa"/>
            <w:shd w:val="clear" w:color="auto" w:fill="auto"/>
            <w:vAlign w:val="center"/>
          </w:tcPr>
          <w:p w14:paraId="5F645804" w14:textId="77777777" w:rsidR="00930F97" w:rsidRPr="009A280F" w:rsidRDefault="00930F97">
            <w:pPr>
              <w:jc w:val="center"/>
              <w:rPr>
                <w:rFonts w:ascii="Times New Roman" w:eastAsia="Corbel" w:hAnsi="Times New Roman" w:cs="Times New Roman"/>
                <w:color w:val="808080" w:themeColor="background1" w:themeShade="80"/>
                <w:sz w:val="22"/>
                <w:szCs w:val="22"/>
                <w:lang w:val="mk-MK" w:eastAsia="tr-TR"/>
              </w:rPr>
            </w:pPr>
          </w:p>
        </w:tc>
        <w:tc>
          <w:tcPr>
            <w:tcW w:w="705" w:type="dxa"/>
            <w:shd w:val="clear" w:color="auto" w:fill="auto"/>
            <w:vAlign w:val="center"/>
          </w:tcPr>
          <w:p w14:paraId="27917230" w14:textId="77777777" w:rsidR="00930F97" w:rsidRPr="009A280F" w:rsidRDefault="00930F97">
            <w:pPr>
              <w:jc w:val="center"/>
              <w:rPr>
                <w:rFonts w:ascii="Times New Roman" w:eastAsia="Corbel" w:hAnsi="Times New Roman" w:cs="Times New Roman"/>
                <w:color w:val="808080" w:themeColor="background1" w:themeShade="80"/>
                <w:sz w:val="22"/>
                <w:szCs w:val="22"/>
                <w:lang w:val="mk-MK" w:eastAsia="tr-TR"/>
              </w:rPr>
            </w:pPr>
          </w:p>
        </w:tc>
        <w:tc>
          <w:tcPr>
            <w:tcW w:w="4689" w:type="dxa"/>
            <w:vMerge/>
            <w:shd w:val="clear" w:color="auto" w:fill="auto"/>
            <w:vAlign w:val="center"/>
          </w:tcPr>
          <w:p w14:paraId="11D66206" w14:textId="4265FB49" w:rsidR="00930F97" w:rsidRPr="009A280F" w:rsidRDefault="00930F97" w:rsidP="00095739">
            <w:pPr>
              <w:jc w:val="center"/>
              <w:rPr>
                <w:rFonts w:ascii="Times New Roman" w:eastAsia="Corbel" w:hAnsi="Times New Roman" w:cs="Times New Roman"/>
                <w:sz w:val="22"/>
                <w:szCs w:val="22"/>
                <w:lang w:val="mk-MK" w:eastAsia="tr-TR"/>
              </w:rPr>
            </w:pPr>
          </w:p>
        </w:tc>
      </w:tr>
      <w:tr w:rsidR="009B70D2" w:rsidRPr="009A280F" w14:paraId="36B9B8B8" w14:textId="77777777" w:rsidTr="00970B47">
        <w:trPr>
          <w:trHeight w:val="480"/>
        </w:trPr>
        <w:tc>
          <w:tcPr>
            <w:tcW w:w="10348" w:type="dxa"/>
            <w:gridSpan w:val="4"/>
            <w:shd w:val="clear" w:color="auto" w:fill="FFF2CC" w:themeFill="accent4" w:themeFillTint="33"/>
            <w:vAlign w:val="center"/>
          </w:tcPr>
          <w:p w14:paraId="503C5C9C" w14:textId="0B3D179D" w:rsidR="009B70D2" w:rsidRPr="009A280F" w:rsidRDefault="00526665" w:rsidP="00526665">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b/>
                <w:sz w:val="22"/>
                <w:szCs w:val="22"/>
                <w:lang w:val="mk-MK" w:eastAsia="tr-TR"/>
              </w:rPr>
              <w:t>Чекор 2: Табела за евалуација</w:t>
            </w:r>
          </w:p>
        </w:tc>
      </w:tr>
      <w:tr w:rsidR="00A77AA2" w:rsidRPr="009A280F" w14:paraId="6761C316" w14:textId="77777777" w:rsidTr="00970B47">
        <w:trPr>
          <w:trHeight w:val="480"/>
        </w:trPr>
        <w:tc>
          <w:tcPr>
            <w:tcW w:w="4249" w:type="dxa"/>
            <w:shd w:val="clear" w:color="auto" w:fill="auto"/>
            <w:vAlign w:val="center"/>
          </w:tcPr>
          <w:p w14:paraId="351F949B" w14:textId="4C53E23E" w:rsidR="00A77AA2" w:rsidRPr="009A280F" w:rsidRDefault="00C17C0E" w:rsidP="00C17C0E">
            <w:pPr>
              <w:ind w:left="360"/>
              <w:contextualSpacing/>
              <w:rPr>
                <w:rFonts w:ascii="Times New Roman" w:eastAsia="Corbel" w:hAnsi="Times New Roman" w:cs="Times New Roman"/>
                <w:sz w:val="22"/>
                <w:szCs w:val="22"/>
                <w:lang w:val="mk-MK" w:eastAsia="tr-TR"/>
              </w:rPr>
            </w:pPr>
            <w:r w:rsidRPr="009A280F">
              <w:rPr>
                <w:rFonts w:ascii="Times New Roman" w:eastAsia="Corbel" w:hAnsi="Times New Roman" w:cs="Times New Roman"/>
                <w:color w:val="808080" w:themeColor="background1" w:themeShade="80"/>
                <w:sz w:val="22"/>
                <w:szCs w:val="22"/>
                <w:lang w:val="mk-MK" w:eastAsia="tr-TR"/>
              </w:rPr>
              <w:t xml:space="preserve">Критериуми за усогласеност </w:t>
            </w:r>
            <w:r w:rsidR="00285C2E" w:rsidRPr="009A280F">
              <w:rPr>
                <w:rFonts w:ascii="Times New Roman" w:eastAsia="Corbel" w:hAnsi="Times New Roman" w:cs="Times New Roman"/>
                <w:sz w:val="22"/>
                <w:szCs w:val="22"/>
                <w:lang w:val="mk-MK" w:eastAsia="tr-TR"/>
              </w:rPr>
              <w:t xml:space="preserve"> </w:t>
            </w:r>
          </w:p>
        </w:tc>
        <w:tc>
          <w:tcPr>
            <w:tcW w:w="1410" w:type="dxa"/>
            <w:gridSpan w:val="2"/>
            <w:shd w:val="clear" w:color="auto" w:fill="auto"/>
            <w:vAlign w:val="center"/>
          </w:tcPr>
          <w:p w14:paraId="425D90B0" w14:textId="6EE169E8" w:rsidR="00A77AA2" w:rsidRPr="009A280F" w:rsidRDefault="00C17C0E" w:rsidP="00C17C0E">
            <w:pPr>
              <w:jc w:val="center"/>
              <w:rPr>
                <w:rFonts w:ascii="Times New Roman" w:eastAsia="Corbel" w:hAnsi="Times New Roman" w:cs="Times New Roman"/>
                <w:color w:val="808080" w:themeColor="background1" w:themeShade="80"/>
                <w:sz w:val="22"/>
                <w:szCs w:val="22"/>
                <w:lang w:val="mk-MK" w:eastAsia="tr-TR"/>
              </w:rPr>
            </w:pPr>
            <w:r w:rsidRPr="009A280F">
              <w:rPr>
                <w:rFonts w:ascii="Times New Roman" w:eastAsia="Corbel" w:hAnsi="Times New Roman" w:cs="Times New Roman"/>
                <w:color w:val="808080" w:themeColor="background1" w:themeShade="80"/>
                <w:sz w:val="22"/>
                <w:szCs w:val="22"/>
                <w:lang w:val="mk-MK" w:eastAsia="tr-TR"/>
              </w:rPr>
              <w:t xml:space="preserve">Максимален број бодови </w:t>
            </w:r>
          </w:p>
        </w:tc>
        <w:tc>
          <w:tcPr>
            <w:tcW w:w="4689" w:type="dxa"/>
            <w:shd w:val="clear" w:color="auto" w:fill="auto"/>
            <w:vAlign w:val="center"/>
          </w:tcPr>
          <w:p w14:paraId="1A847AA5" w14:textId="0B067D71" w:rsidR="00A77AA2" w:rsidRPr="009A280F" w:rsidRDefault="00C17C0E" w:rsidP="00C17C0E">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color w:val="808080" w:themeColor="background1" w:themeShade="80"/>
                <w:sz w:val="22"/>
                <w:szCs w:val="22"/>
                <w:lang w:val="mk-MK" w:eastAsia="tr-TR"/>
              </w:rPr>
              <w:t>Бодување и образложение</w:t>
            </w:r>
          </w:p>
        </w:tc>
      </w:tr>
      <w:tr w:rsidR="00DA44FB" w:rsidRPr="009A280F" w14:paraId="72473D8E" w14:textId="77777777" w:rsidTr="00970B47">
        <w:trPr>
          <w:trHeight w:val="480"/>
        </w:trPr>
        <w:tc>
          <w:tcPr>
            <w:tcW w:w="4249" w:type="dxa"/>
            <w:shd w:val="clear" w:color="auto" w:fill="auto"/>
            <w:vAlign w:val="center"/>
          </w:tcPr>
          <w:p w14:paraId="6C30C526" w14:textId="66EC4E87" w:rsidR="00DA44FB" w:rsidRPr="009A280F" w:rsidRDefault="00C17C0E" w:rsidP="00C17C0E">
            <w:pPr>
              <w:pStyle w:val="ListParagraph"/>
              <w:numPr>
                <w:ilvl w:val="0"/>
                <w:numId w:val="1"/>
              </w:num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Колку предлогот е релевантен за целите на повикот за </w:t>
            </w:r>
            <w:r w:rsidR="00F32533">
              <w:rPr>
                <w:rFonts w:ascii="Times New Roman" w:eastAsia="Corbel" w:hAnsi="Times New Roman" w:cs="Times New Roman"/>
                <w:sz w:val="22"/>
                <w:szCs w:val="22"/>
                <w:lang w:val="mk-MK" w:eastAsia="tr-TR"/>
              </w:rPr>
              <w:t>директна</w:t>
            </w:r>
            <w:r w:rsidR="00F32533" w:rsidRPr="009A280F">
              <w:rPr>
                <w:rFonts w:ascii="Times New Roman" w:eastAsia="Corbel" w:hAnsi="Times New Roman" w:cs="Times New Roman"/>
                <w:sz w:val="22"/>
                <w:szCs w:val="22"/>
                <w:lang w:val="mk-MK" w:eastAsia="tr-TR"/>
              </w:rPr>
              <w:t xml:space="preserve"> </w:t>
            </w:r>
            <w:r w:rsidRPr="009A280F">
              <w:rPr>
                <w:rFonts w:ascii="Times New Roman" w:eastAsia="Corbel" w:hAnsi="Times New Roman" w:cs="Times New Roman"/>
                <w:sz w:val="22"/>
                <w:szCs w:val="22"/>
                <w:lang w:val="mk-MK" w:eastAsia="tr-TR"/>
              </w:rPr>
              <w:t>поддршка и за специфичните тематски области или кое било друго специфично барање наведено во насоките за апликантите? Дали очекуваните резултати од акцијата се усогласени со целите на повикот?</w:t>
            </w:r>
          </w:p>
        </w:tc>
        <w:tc>
          <w:tcPr>
            <w:tcW w:w="1410" w:type="dxa"/>
            <w:gridSpan w:val="2"/>
            <w:shd w:val="clear" w:color="auto" w:fill="auto"/>
            <w:vAlign w:val="center"/>
          </w:tcPr>
          <w:p w14:paraId="26083107" w14:textId="6151CE02" w:rsidR="00DA44FB" w:rsidRPr="009A280F" w:rsidRDefault="00F4430F" w:rsidP="0032119D">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5*2</w:t>
            </w:r>
          </w:p>
        </w:tc>
        <w:tc>
          <w:tcPr>
            <w:tcW w:w="4689" w:type="dxa"/>
            <w:shd w:val="clear" w:color="auto" w:fill="auto"/>
            <w:vAlign w:val="center"/>
          </w:tcPr>
          <w:p w14:paraId="234D9483" w14:textId="77777777" w:rsidR="00DA44FB" w:rsidRPr="009A280F" w:rsidRDefault="00DA44FB" w:rsidP="0032119D">
            <w:pPr>
              <w:rPr>
                <w:rFonts w:ascii="Times New Roman" w:eastAsia="Corbel" w:hAnsi="Times New Roman" w:cs="Times New Roman"/>
                <w:color w:val="808080" w:themeColor="background1" w:themeShade="80"/>
                <w:sz w:val="22"/>
                <w:szCs w:val="22"/>
                <w:lang w:val="mk-MK" w:eastAsia="tr-TR"/>
              </w:rPr>
            </w:pPr>
          </w:p>
        </w:tc>
      </w:tr>
      <w:tr w:rsidR="00A77AA2" w:rsidRPr="009A280F" w14:paraId="069ED2B3" w14:textId="77777777" w:rsidTr="00970B47">
        <w:trPr>
          <w:trHeight w:val="480"/>
        </w:trPr>
        <w:tc>
          <w:tcPr>
            <w:tcW w:w="4249" w:type="dxa"/>
            <w:shd w:val="clear" w:color="auto" w:fill="auto"/>
            <w:vAlign w:val="center"/>
          </w:tcPr>
          <w:p w14:paraId="0DF041D7" w14:textId="1C3564BE" w:rsidR="00A77AA2" w:rsidRPr="009A280F" w:rsidRDefault="002D0957" w:rsidP="002D0957">
            <w:pPr>
              <w:numPr>
                <w:ilvl w:val="0"/>
                <w:numId w:val="1"/>
              </w:numPr>
              <w:contextualSpacing/>
              <w:rPr>
                <w:rFonts w:ascii="Times New Roman" w:hAnsi="Times New Roman" w:cs="Times New Roman"/>
                <w:sz w:val="22"/>
                <w:szCs w:val="22"/>
                <w:lang w:val="mk-MK"/>
              </w:rPr>
            </w:pPr>
            <w:r w:rsidRPr="009A280F">
              <w:rPr>
                <w:rFonts w:ascii="Times New Roman" w:eastAsia="Corbel" w:hAnsi="Times New Roman" w:cs="Times New Roman"/>
                <w:sz w:val="22"/>
                <w:szCs w:val="22"/>
                <w:lang w:val="mk-MK" w:eastAsia="tr-TR"/>
              </w:rPr>
              <w:t>Колку се релевантни информациите дадени за потребната акција и за конкретните потреби/ограничувања/</w:t>
            </w:r>
            <w:r w:rsidR="00E156D3">
              <w:rPr>
                <w:rFonts w:ascii="Times New Roman" w:eastAsia="Corbel" w:hAnsi="Times New Roman" w:cs="Times New Roman"/>
                <w:sz w:val="22"/>
                <w:szCs w:val="22"/>
                <w:lang w:val="mk-MK" w:eastAsia="tr-TR"/>
              </w:rPr>
              <w:t xml:space="preserve"> </w:t>
            </w:r>
            <w:r w:rsidRPr="009A280F">
              <w:rPr>
                <w:rFonts w:ascii="Times New Roman" w:eastAsia="Corbel" w:hAnsi="Times New Roman" w:cs="Times New Roman"/>
                <w:sz w:val="22"/>
                <w:szCs w:val="22"/>
                <w:lang w:val="mk-MK" w:eastAsia="tr-TR"/>
              </w:rPr>
              <w:t>предизвици на кои ќе се однесува предложената акција?</w:t>
            </w:r>
          </w:p>
        </w:tc>
        <w:tc>
          <w:tcPr>
            <w:tcW w:w="1410" w:type="dxa"/>
            <w:gridSpan w:val="2"/>
            <w:shd w:val="clear" w:color="auto" w:fill="auto"/>
            <w:vAlign w:val="center"/>
          </w:tcPr>
          <w:p w14:paraId="754CF56E" w14:textId="42593538" w:rsidR="00A77AA2" w:rsidRPr="009A280F" w:rsidRDefault="008D202E">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5</w:t>
            </w:r>
          </w:p>
        </w:tc>
        <w:tc>
          <w:tcPr>
            <w:tcW w:w="4689" w:type="dxa"/>
            <w:shd w:val="clear" w:color="auto" w:fill="auto"/>
            <w:vAlign w:val="center"/>
          </w:tcPr>
          <w:p w14:paraId="24706351" w14:textId="6756A591" w:rsidR="00A77AA2" w:rsidRPr="009A280F" w:rsidRDefault="00A77AA2">
            <w:pPr>
              <w:jc w:val="both"/>
              <w:rPr>
                <w:rFonts w:ascii="Times New Roman" w:eastAsia="Cambria" w:hAnsi="Times New Roman" w:cs="Times New Roman"/>
                <w:sz w:val="22"/>
                <w:szCs w:val="22"/>
                <w:lang w:val="mk-MK" w:eastAsia="tr-TR"/>
              </w:rPr>
            </w:pPr>
          </w:p>
        </w:tc>
      </w:tr>
      <w:tr w:rsidR="00A77AA2" w:rsidRPr="009A280F" w14:paraId="3A969931" w14:textId="77777777" w:rsidTr="00970B47">
        <w:trPr>
          <w:trHeight w:val="480"/>
        </w:trPr>
        <w:tc>
          <w:tcPr>
            <w:tcW w:w="4249" w:type="dxa"/>
            <w:shd w:val="clear" w:color="auto" w:fill="auto"/>
            <w:vAlign w:val="center"/>
          </w:tcPr>
          <w:p w14:paraId="33CF82C3" w14:textId="748DA131" w:rsidR="00A77AA2" w:rsidRPr="009A280F" w:rsidRDefault="002D0957" w:rsidP="002D0957">
            <w:pPr>
              <w:numPr>
                <w:ilvl w:val="0"/>
                <w:numId w:val="1"/>
              </w:numPr>
              <w:contextualSpacing/>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Колку се јасно дефинирани и стратешки избрани вклучените (крајни корисници, целни групи)? Дали апликантот ги консултирал и/или ги вклучил во осмислувањето на акцијата? Дали нивните потреби (како носители на права и/или носители на должности) и ограничувања се јасно дефинирани и дали предлогот соодветно се однесува на нив?</w:t>
            </w:r>
          </w:p>
        </w:tc>
        <w:tc>
          <w:tcPr>
            <w:tcW w:w="1410" w:type="dxa"/>
            <w:gridSpan w:val="2"/>
            <w:shd w:val="clear" w:color="auto" w:fill="auto"/>
            <w:vAlign w:val="center"/>
          </w:tcPr>
          <w:p w14:paraId="17CBB7D5" w14:textId="735B6AA6" w:rsidR="00A77AA2" w:rsidRPr="009A280F" w:rsidRDefault="008D202E">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5</w:t>
            </w:r>
          </w:p>
        </w:tc>
        <w:tc>
          <w:tcPr>
            <w:tcW w:w="4689" w:type="dxa"/>
            <w:shd w:val="clear" w:color="auto" w:fill="auto"/>
            <w:vAlign w:val="center"/>
          </w:tcPr>
          <w:p w14:paraId="7D582BD6" w14:textId="558F1ECF" w:rsidR="00A77AA2" w:rsidRPr="009A280F" w:rsidRDefault="00A77AA2">
            <w:pPr>
              <w:jc w:val="both"/>
              <w:rPr>
                <w:rFonts w:ascii="Times New Roman" w:eastAsia="Cambria" w:hAnsi="Times New Roman" w:cs="Times New Roman"/>
                <w:sz w:val="22"/>
                <w:szCs w:val="22"/>
                <w:lang w:val="mk-MK" w:eastAsia="tr-TR"/>
              </w:rPr>
            </w:pPr>
          </w:p>
        </w:tc>
      </w:tr>
      <w:tr w:rsidR="002449A2" w:rsidRPr="009A280F" w14:paraId="562F9D61" w14:textId="77777777" w:rsidTr="00970B47">
        <w:trPr>
          <w:trHeight w:val="480"/>
        </w:trPr>
        <w:tc>
          <w:tcPr>
            <w:tcW w:w="4249" w:type="dxa"/>
            <w:shd w:val="clear" w:color="auto" w:fill="auto"/>
            <w:vAlign w:val="center"/>
          </w:tcPr>
          <w:p w14:paraId="4D2F3924" w14:textId="1E56C55F" w:rsidR="002449A2" w:rsidRPr="009A280F" w:rsidRDefault="008415D4" w:rsidP="008415D4">
            <w:pPr>
              <w:numPr>
                <w:ilvl w:val="0"/>
                <w:numId w:val="1"/>
              </w:numPr>
              <w:contextualSpacing/>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Дали предлогот содржи одредени елементи со додадена вредност? (на пр. родова еднаквост, вклучување на младите, заштита на животната средина) (и други дополнителни елементи со додадена вредност наведени во делот 2.2 од Насоките за апликанти</w:t>
            </w:r>
            <w:r w:rsidR="00EB0C89">
              <w:rPr>
                <w:rFonts w:ascii="Times New Roman" w:eastAsia="Corbel" w:hAnsi="Times New Roman" w:cs="Times New Roman"/>
                <w:sz w:val="22"/>
                <w:szCs w:val="22"/>
                <w:lang w:val="mk-MK" w:eastAsia="tr-TR"/>
              </w:rPr>
              <w:t>те</w:t>
            </w:r>
            <w:r w:rsidRPr="009A280F">
              <w:rPr>
                <w:rFonts w:ascii="Times New Roman" w:eastAsia="Corbel" w:hAnsi="Times New Roman" w:cs="Times New Roman"/>
                <w:sz w:val="22"/>
                <w:szCs w:val="22"/>
                <w:lang w:val="mk-MK" w:eastAsia="tr-TR"/>
              </w:rPr>
              <w:t>.)</w:t>
            </w:r>
          </w:p>
        </w:tc>
        <w:tc>
          <w:tcPr>
            <w:tcW w:w="1410" w:type="dxa"/>
            <w:gridSpan w:val="2"/>
            <w:shd w:val="clear" w:color="auto" w:fill="auto"/>
            <w:vAlign w:val="center"/>
          </w:tcPr>
          <w:p w14:paraId="27AFEA54" w14:textId="5229A8F8" w:rsidR="002449A2" w:rsidRPr="009A280F" w:rsidRDefault="00CD74BD">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5</w:t>
            </w:r>
          </w:p>
        </w:tc>
        <w:tc>
          <w:tcPr>
            <w:tcW w:w="4689" w:type="dxa"/>
            <w:shd w:val="clear" w:color="auto" w:fill="auto"/>
            <w:vAlign w:val="center"/>
          </w:tcPr>
          <w:p w14:paraId="22BD6099" w14:textId="04DFB91A" w:rsidR="00CD74BD" w:rsidRPr="009A280F" w:rsidDel="006A16A2" w:rsidRDefault="00CD74BD">
            <w:pPr>
              <w:jc w:val="center"/>
              <w:rPr>
                <w:rFonts w:ascii="Times New Roman" w:eastAsia="Corbel" w:hAnsi="Times New Roman" w:cs="Times New Roman"/>
                <w:b/>
                <w:bCs/>
                <w:color w:val="A6A6A6" w:themeColor="background1" w:themeShade="A6"/>
                <w:sz w:val="22"/>
                <w:szCs w:val="22"/>
                <w:lang w:val="mk-MK" w:eastAsia="tr-TR"/>
              </w:rPr>
            </w:pPr>
          </w:p>
        </w:tc>
      </w:tr>
      <w:tr w:rsidR="00A77AA2" w:rsidRPr="009A280F" w14:paraId="37630843" w14:textId="77777777" w:rsidTr="00970B47">
        <w:trPr>
          <w:trHeight w:val="480"/>
        </w:trPr>
        <w:tc>
          <w:tcPr>
            <w:tcW w:w="4249" w:type="dxa"/>
            <w:shd w:val="clear" w:color="auto" w:fill="auto"/>
            <w:vAlign w:val="center"/>
          </w:tcPr>
          <w:p w14:paraId="4DA724DB" w14:textId="107E627E" w:rsidR="00A77AA2" w:rsidRPr="009A280F" w:rsidRDefault="00C922A2" w:rsidP="00C922A2">
            <w:pPr>
              <w:numPr>
                <w:ilvl w:val="0"/>
                <w:numId w:val="1"/>
              </w:numPr>
              <w:contextualSpacing/>
              <w:rPr>
                <w:rFonts w:ascii="Times New Roman" w:eastAsia="Corbel" w:hAnsi="Times New Roman" w:cs="Times New Roman"/>
                <w:sz w:val="22"/>
                <w:szCs w:val="22"/>
                <w:lang w:val="mk-MK" w:eastAsia="tr-TR"/>
              </w:rPr>
            </w:pPr>
            <w:r w:rsidRPr="009A280F">
              <w:rPr>
                <w:rFonts w:ascii="Times New Roman" w:hAnsi="Times New Roman" w:cs="Times New Roman"/>
                <w:sz w:val="22"/>
                <w:szCs w:val="22"/>
                <w:lang w:val="mk-MK"/>
              </w:rPr>
              <w:t>Дали акцискиот план за спроведување на акцијата е јасен и остварлив? Дали временската рамка е реална?</w:t>
            </w:r>
            <w:r w:rsidR="00A77AA2" w:rsidRPr="009A280F">
              <w:rPr>
                <w:rFonts w:ascii="Times New Roman" w:eastAsia="Corbel" w:hAnsi="Times New Roman" w:cs="Times New Roman"/>
                <w:sz w:val="22"/>
                <w:szCs w:val="22"/>
                <w:lang w:val="mk-MK" w:eastAsia="tr-TR"/>
              </w:rPr>
              <w:t xml:space="preserve"> </w:t>
            </w:r>
          </w:p>
        </w:tc>
        <w:tc>
          <w:tcPr>
            <w:tcW w:w="1410" w:type="dxa"/>
            <w:gridSpan w:val="2"/>
            <w:shd w:val="clear" w:color="auto" w:fill="auto"/>
            <w:vAlign w:val="center"/>
          </w:tcPr>
          <w:p w14:paraId="7BDEBDFB" w14:textId="0E1F82D4" w:rsidR="00A77AA2" w:rsidRPr="009A280F" w:rsidRDefault="008D202E">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5</w:t>
            </w:r>
            <w:r w:rsidR="00B47C14" w:rsidRPr="009A280F">
              <w:rPr>
                <w:rFonts w:ascii="Times New Roman" w:eastAsia="Corbel" w:hAnsi="Times New Roman" w:cs="Times New Roman"/>
                <w:sz w:val="22"/>
                <w:szCs w:val="22"/>
                <w:lang w:val="mk-MK" w:eastAsia="tr-TR"/>
              </w:rPr>
              <w:t>x2*</w:t>
            </w:r>
          </w:p>
        </w:tc>
        <w:tc>
          <w:tcPr>
            <w:tcW w:w="4689" w:type="dxa"/>
            <w:shd w:val="clear" w:color="auto" w:fill="auto"/>
            <w:vAlign w:val="center"/>
          </w:tcPr>
          <w:p w14:paraId="2B2B4E2E" w14:textId="37396B60" w:rsidR="00A77AA2" w:rsidRPr="009A280F" w:rsidRDefault="00A77AA2">
            <w:pPr>
              <w:jc w:val="both"/>
              <w:rPr>
                <w:rFonts w:ascii="Times New Roman" w:eastAsia="Corbel" w:hAnsi="Times New Roman" w:cs="Times New Roman"/>
                <w:sz w:val="22"/>
                <w:szCs w:val="22"/>
                <w:lang w:val="mk-MK" w:eastAsia="tr-TR"/>
              </w:rPr>
            </w:pPr>
          </w:p>
        </w:tc>
      </w:tr>
      <w:tr w:rsidR="00A77AA2" w:rsidRPr="009A280F" w14:paraId="681EF67B" w14:textId="77777777" w:rsidTr="00970B47">
        <w:trPr>
          <w:trHeight w:val="480"/>
        </w:trPr>
        <w:tc>
          <w:tcPr>
            <w:tcW w:w="4249" w:type="dxa"/>
            <w:shd w:val="clear" w:color="auto" w:fill="auto"/>
            <w:vAlign w:val="center"/>
          </w:tcPr>
          <w:p w14:paraId="0C019CCE" w14:textId="3FCAB538" w:rsidR="002C1D73" w:rsidRPr="009A280F" w:rsidRDefault="00BF461A" w:rsidP="00BF461A">
            <w:pPr>
              <w:numPr>
                <w:ilvl w:val="0"/>
                <w:numId w:val="1"/>
              </w:numPr>
              <w:contextualSpacing/>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Дали предложените активности се соодветни за остварување на резултатите од предложената акција?</w:t>
            </w:r>
          </w:p>
        </w:tc>
        <w:tc>
          <w:tcPr>
            <w:tcW w:w="1410" w:type="dxa"/>
            <w:gridSpan w:val="2"/>
            <w:shd w:val="clear" w:color="auto" w:fill="auto"/>
            <w:vAlign w:val="center"/>
          </w:tcPr>
          <w:p w14:paraId="733652AA" w14:textId="2EA3DBDF" w:rsidR="00A77AA2" w:rsidRPr="009A280F" w:rsidRDefault="00671C14">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5</w:t>
            </w:r>
          </w:p>
        </w:tc>
        <w:tc>
          <w:tcPr>
            <w:tcW w:w="4689" w:type="dxa"/>
            <w:shd w:val="clear" w:color="auto" w:fill="auto"/>
            <w:vAlign w:val="center"/>
          </w:tcPr>
          <w:p w14:paraId="060E27F1" w14:textId="77777777" w:rsidR="00A77AA2" w:rsidRPr="009A280F" w:rsidRDefault="00A77AA2">
            <w:pPr>
              <w:jc w:val="both"/>
              <w:rPr>
                <w:rFonts w:ascii="Times New Roman" w:eastAsia="Corbel" w:hAnsi="Times New Roman" w:cs="Times New Roman"/>
                <w:sz w:val="22"/>
                <w:szCs w:val="22"/>
                <w:lang w:val="mk-MK" w:eastAsia="tr-TR"/>
              </w:rPr>
            </w:pPr>
          </w:p>
        </w:tc>
      </w:tr>
      <w:tr w:rsidR="00A77AA2" w:rsidRPr="009A280F" w14:paraId="4FD4020B" w14:textId="77777777" w:rsidTr="00970B47">
        <w:trPr>
          <w:trHeight w:val="480"/>
        </w:trPr>
        <w:tc>
          <w:tcPr>
            <w:tcW w:w="4249" w:type="dxa"/>
            <w:shd w:val="clear" w:color="auto" w:fill="auto"/>
            <w:vAlign w:val="center"/>
          </w:tcPr>
          <w:p w14:paraId="004444A3" w14:textId="14BB0F5E" w:rsidR="00A77AA2" w:rsidRPr="009A280F" w:rsidRDefault="00FC69FB" w:rsidP="00FC69FB">
            <w:pPr>
              <w:numPr>
                <w:ilvl w:val="0"/>
                <w:numId w:val="1"/>
              </w:numPr>
              <w:contextualSpacing/>
              <w:rPr>
                <w:rFonts w:ascii="Times New Roman" w:hAnsi="Times New Roman" w:cs="Times New Roman"/>
                <w:sz w:val="22"/>
                <w:szCs w:val="22"/>
                <w:lang w:val="mk-MK"/>
              </w:rPr>
            </w:pPr>
            <w:r w:rsidRPr="009A280F">
              <w:rPr>
                <w:rFonts w:ascii="Times New Roman" w:hAnsi="Times New Roman" w:cs="Times New Roman"/>
                <w:sz w:val="22"/>
                <w:szCs w:val="22"/>
                <w:lang w:val="mk-MK"/>
              </w:rPr>
              <w:t>Дали предлогот вклучува добро дефинирани показатели за мерење на резултатите и исходите?</w:t>
            </w:r>
          </w:p>
        </w:tc>
        <w:tc>
          <w:tcPr>
            <w:tcW w:w="1410" w:type="dxa"/>
            <w:gridSpan w:val="2"/>
            <w:shd w:val="clear" w:color="auto" w:fill="auto"/>
            <w:vAlign w:val="center"/>
          </w:tcPr>
          <w:p w14:paraId="531191E3" w14:textId="00D51BDE" w:rsidR="00A77AA2" w:rsidRPr="009A280F" w:rsidRDefault="001B5278">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5</w:t>
            </w:r>
          </w:p>
        </w:tc>
        <w:tc>
          <w:tcPr>
            <w:tcW w:w="4689" w:type="dxa"/>
            <w:shd w:val="clear" w:color="auto" w:fill="auto"/>
            <w:vAlign w:val="center"/>
          </w:tcPr>
          <w:p w14:paraId="64168AB4" w14:textId="77777777" w:rsidR="00A77AA2" w:rsidRPr="009A280F" w:rsidRDefault="00A77AA2">
            <w:pPr>
              <w:jc w:val="both"/>
              <w:rPr>
                <w:rFonts w:ascii="Times New Roman" w:eastAsia="Corbel" w:hAnsi="Times New Roman" w:cs="Times New Roman"/>
                <w:sz w:val="22"/>
                <w:szCs w:val="22"/>
                <w:lang w:val="mk-MK" w:eastAsia="tr-TR"/>
              </w:rPr>
            </w:pPr>
          </w:p>
        </w:tc>
      </w:tr>
      <w:tr w:rsidR="00A77AA2" w:rsidRPr="009A280F" w14:paraId="0B0B44C2" w14:textId="77777777" w:rsidTr="00970B47">
        <w:trPr>
          <w:trHeight w:val="480"/>
        </w:trPr>
        <w:tc>
          <w:tcPr>
            <w:tcW w:w="4249" w:type="dxa"/>
            <w:shd w:val="clear" w:color="auto" w:fill="auto"/>
            <w:vAlign w:val="center"/>
          </w:tcPr>
          <w:p w14:paraId="3F376615" w14:textId="39BD699B" w:rsidR="00A77AA2" w:rsidRPr="009A280F" w:rsidRDefault="00FC69FB" w:rsidP="00FC69FB">
            <w:pPr>
              <w:numPr>
                <w:ilvl w:val="0"/>
                <w:numId w:val="1"/>
              </w:numPr>
              <w:contextualSpacing/>
              <w:rPr>
                <w:rFonts w:ascii="Times New Roman" w:hAnsi="Times New Roman" w:cs="Times New Roman"/>
                <w:sz w:val="22"/>
                <w:szCs w:val="22"/>
                <w:lang w:val="mk-MK"/>
              </w:rPr>
            </w:pPr>
            <w:r w:rsidRPr="009A280F">
              <w:rPr>
                <w:rFonts w:ascii="Times New Roman" w:hAnsi="Times New Roman" w:cs="Times New Roman"/>
                <w:sz w:val="22"/>
                <w:szCs w:val="22"/>
                <w:lang w:val="mk-MK"/>
              </w:rPr>
              <w:t>Дали предложената акција ќе изврши влијание врз и/или ќе придонесе за развој на тематското поле на делување?</w:t>
            </w:r>
          </w:p>
        </w:tc>
        <w:tc>
          <w:tcPr>
            <w:tcW w:w="1410" w:type="dxa"/>
            <w:gridSpan w:val="2"/>
            <w:shd w:val="clear" w:color="auto" w:fill="auto"/>
            <w:vAlign w:val="center"/>
          </w:tcPr>
          <w:p w14:paraId="7202ECDC" w14:textId="6B6C89F6" w:rsidR="00A77AA2" w:rsidRPr="009A280F" w:rsidRDefault="008D202E">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5</w:t>
            </w:r>
          </w:p>
        </w:tc>
        <w:tc>
          <w:tcPr>
            <w:tcW w:w="4689" w:type="dxa"/>
            <w:shd w:val="clear" w:color="auto" w:fill="auto"/>
            <w:vAlign w:val="center"/>
          </w:tcPr>
          <w:p w14:paraId="75459FAA" w14:textId="77777777" w:rsidR="00A77AA2" w:rsidRPr="009A280F" w:rsidRDefault="00A77AA2">
            <w:pPr>
              <w:jc w:val="both"/>
              <w:rPr>
                <w:rFonts w:ascii="Times New Roman" w:eastAsia="Corbel" w:hAnsi="Times New Roman" w:cs="Times New Roman"/>
                <w:sz w:val="22"/>
                <w:szCs w:val="22"/>
                <w:lang w:val="mk-MK" w:eastAsia="tr-TR"/>
              </w:rPr>
            </w:pPr>
          </w:p>
        </w:tc>
      </w:tr>
      <w:tr w:rsidR="00A77AA2" w:rsidRPr="009A280F" w14:paraId="20024ABB" w14:textId="77777777" w:rsidTr="00970B47">
        <w:trPr>
          <w:trHeight w:val="480"/>
        </w:trPr>
        <w:tc>
          <w:tcPr>
            <w:tcW w:w="4249" w:type="dxa"/>
            <w:shd w:val="clear" w:color="auto" w:fill="auto"/>
            <w:vAlign w:val="center"/>
          </w:tcPr>
          <w:p w14:paraId="1977B53D" w14:textId="2AF06FC6" w:rsidR="00A77AA2" w:rsidRPr="009A280F" w:rsidRDefault="00FC69FB" w:rsidP="00FC69FB">
            <w:pPr>
              <w:numPr>
                <w:ilvl w:val="0"/>
                <w:numId w:val="1"/>
              </w:numPr>
              <w:contextualSpacing/>
              <w:rPr>
                <w:rFonts w:ascii="Times New Roman" w:eastAsia="Corbel" w:hAnsi="Times New Roman" w:cs="Times New Roman"/>
                <w:sz w:val="22"/>
                <w:szCs w:val="22"/>
                <w:lang w:val="mk-MK" w:eastAsia="tr-TR"/>
              </w:rPr>
            </w:pPr>
            <w:r w:rsidRPr="009A280F">
              <w:rPr>
                <w:rFonts w:ascii="Times New Roman" w:hAnsi="Times New Roman" w:cs="Times New Roman"/>
                <w:sz w:val="22"/>
                <w:szCs w:val="22"/>
                <w:lang w:val="mk-MK"/>
              </w:rPr>
              <w:t>Дали очекуваните резултати од предложената акција се одржливи?</w:t>
            </w:r>
          </w:p>
        </w:tc>
        <w:tc>
          <w:tcPr>
            <w:tcW w:w="1410" w:type="dxa"/>
            <w:gridSpan w:val="2"/>
            <w:shd w:val="clear" w:color="auto" w:fill="auto"/>
            <w:vAlign w:val="center"/>
          </w:tcPr>
          <w:p w14:paraId="1A62F97A" w14:textId="3DF59B27" w:rsidR="00A77AA2" w:rsidRPr="009A280F" w:rsidRDefault="008D202E">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5</w:t>
            </w:r>
          </w:p>
        </w:tc>
        <w:tc>
          <w:tcPr>
            <w:tcW w:w="4689" w:type="dxa"/>
            <w:shd w:val="clear" w:color="auto" w:fill="auto"/>
            <w:vAlign w:val="center"/>
          </w:tcPr>
          <w:p w14:paraId="6209760A" w14:textId="77777777" w:rsidR="00A77AA2" w:rsidRPr="009A280F" w:rsidRDefault="00A77AA2">
            <w:pPr>
              <w:jc w:val="both"/>
              <w:rPr>
                <w:rFonts w:ascii="Times New Roman" w:eastAsia="Corbel" w:hAnsi="Times New Roman" w:cs="Times New Roman"/>
                <w:sz w:val="22"/>
                <w:szCs w:val="22"/>
                <w:lang w:val="mk-MK" w:eastAsia="tr-TR"/>
              </w:rPr>
            </w:pPr>
          </w:p>
        </w:tc>
      </w:tr>
      <w:tr w:rsidR="00942891" w:rsidRPr="009A280F" w14:paraId="309C8D74" w14:textId="77777777" w:rsidTr="00970B47">
        <w:trPr>
          <w:trHeight w:val="480"/>
        </w:trPr>
        <w:tc>
          <w:tcPr>
            <w:tcW w:w="4249" w:type="dxa"/>
            <w:shd w:val="clear" w:color="auto" w:fill="auto"/>
            <w:vAlign w:val="center"/>
          </w:tcPr>
          <w:p w14:paraId="55B57088" w14:textId="5563E69C" w:rsidR="00942891" w:rsidRPr="009A280F" w:rsidRDefault="00FC69FB" w:rsidP="00FC69FB">
            <w:pPr>
              <w:numPr>
                <w:ilvl w:val="0"/>
                <w:numId w:val="1"/>
              </w:numPr>
              <w:contextualSpacing/>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Дали бараниот буџетски износ е соодветен со предложените активности?</w:t>
            </w:r>
          </w:p>
        </w:tc>
        <w:tc>
          <w:tcPr>
            <w:tcW w:w="1410" w:type="dxa"/>
            <w:gridSpan w:val="2"/>
            <w:shd w:val="clear" w:color="auto" w:fill="auto"/>
            <w:vAlign w:val="center"/>
          </w:tcPr>
          <w:p w14:paraId="3426A086" w14:textId="622143D9" w:rsidR="00942891" w:rsidRPr="009A280F" w:rsidRDefault="00942891">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5</w:t>
            </w:r>
          </w:p>
        </w:tc>
        <w:tc>
          <w:tcPr>
            <w:tcW w:w="4689" w:type="dxa"/>
            <w:shd w:val="clear" w:color="auto" w:fill="auto"/>
            <w:vAlign w:val="center"/>
          </w:tcPr>
          <w:p w14:paraId="48E91377" w14:textId="493A3264" w:rsidR="00942891" w:rsidRPr="009A280F" w:rsidRDefault="00942891">
            <w:pPr>
              <w:jc w:val="both"/>
              <w:rPr>
                <w:rFonts w:ascii="Times New Roman" w:eastAsia="Corbel" w:hAnsi="Times New Roman" w:cs="Times New Roman"/>
                <w:sz w:val="22"/>
                <w:szCs w:val="22"/>
                <w:lang w:val="mk-MK" w:eastAsia="tr-TR"/>
              </w:rPr>
            </w:pPr>
          </w:p>
        </w:tc>
      </w:tr>
      <w:tr w:rsidR="00942891" w:rsidRPr="009A280F" w14:paraId="5B55CA25" w14:textId="77777777" w:rsidTr="00970B47">
        <w:trPr>
          <w:trHeight w:val="480"/>
        </w:trPr>
        <w:tc>
          <w:tcPr>
            <w:tcW w:w="4249" w:type="dxa"/>
            <w:shd w:val="clear" w:color="auto" w:fill="auto"/>
            <w:vAlign w:val="center"/>
          </w:tcPr>
          <w:p w14:paraId="12294784" w14:textId="278C7536" w:rsidR="00CB3B3D" w:rsidRPr="009A280F" w:rsidRDefault="00FC69FB" w:rsidP="00FC69FB">
            <w:pPr>
              <w:numPr>
                <w:ilvl w:val="0"/>
                <w:numId w:val="1"/>
              </w:numPr>
              <w:contextualSpacing/>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lastRenderedPageBreak/>
              <w:t>Дали постои трошок/корист однос помеѓу бараниот износ за поддршка и очекуваните резултати?</w:t>
            </w:r>
          </w:p>
        </w:tc>
        <w:tc>
          <w:tcPr>
            <w:tcW w:w="1410" w:type="dxa"/>
            <w:gridSpan w:val="2"/>
            <w:shd w:val="clear" w:color="auto" w:fill="auto"/>
            <w:vAlign w:val="center"/>
          </w:tcPr>
          <w:p w14:paraId="7DCBD272" w14:textId="761943EB" w:rsidR="00942891" w:rsidRPr="009A280F" w:rsidRDefault="00F27224">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5</w:t>
            </w:r>
            <w:r w:rsidR="00736538" w:rsidRPr="009A280F">
              <w:rPr>
                <w:rFonts w:ascii="Times New Roman" w:eastAsia="Corbel" w:hAnsi="Times New Roman" w:cs="Times New Roman"/>
                <w:sz w:val="22"/>
                <w:szCs w:val="22"/>
                <w:lang w:val="mk-MK" w:eastAsia="tr-TR"/>
              </w:rPr>
              <w:t>x2*</w:t>
            </w:r>
          </w:p>
        </w:tc>
        <w:tc>
          <w:tcPr>
            <w:tcW w:w="4689" w:type="dxa"/>
            <w:shd w:val="clear" w:color="auto" w:fill="auto"/>
            <w:vAlign w:val="center"/>
          </w:tcPr>
          <w:p w14:paraId="0F556D7B" w14:textId="4C73FAD3" w:rsidR="00942891" w:rsidRPr="009A280F" w:rsidRDefault="00942891">
            <w:pPr>
              <w:jc w:val="both"/>
              <w:rPr>
                <w:rFonts w:ascii="Times New Roman" w:eastAsia="Corbel" w:hAnsi="Times New Roman" w:cs="Times New Roman"/>
                <w:sz w:val="22"/>
                <w:szCs w:val="22"/>
                <w:lang w:val="mk-MK" w:eastAsia="tr-TR"/>
              </w:rPr>
            </w:pPr>
          </w:p>
        </w:tc>
      </w:tr>
      <w:tr w:rsidR="006848CB" w:rsidRPr="009A280F" w14:paraId="6B149AF2" w14:textId="77777777" w:rsidTr="00970B47">
        <w:trPr>
          <w:trHeight w:val="480"/>
        </w:trPr>
        <w:tc>
          <w:tcPr>
            <w:tcW w:w="4249" w:type="dxa"/>
            <w:shd w:val="clear" w:color="auto" w:fill="auto"/>
            <w:vAlign w:val="center"/>
          </w:tcPr>
          <w:p w14:paraId="4B1AF40E" w14:textId="252E4727" w:rsidR="006848CB" w:rsidRPr="009A280F" w:rsidRDefault="00FC69FB" w:rsidP="00FC69FB">
            <w:pPr>
              <w:rPr>
                <w:rFonts w:ascii="Times New Roman" w:eastAsia="Corbel" w:hAnsi="Times New Roman" w:cs="Times New Roman"/>
                <w:b/>
                <w:sz w:val="22"/>
                <w:szCs w:val="22"/>
                <w:highlight w:val="yellow"/>
                <w:lang w:val="mk-MK" w:eastAsia="tr-TR"/>
              </w:rPr>
            </w:pPr>
            <w:r w:rsidRPr="009A280F">
              <w:rPr>
                <w:rFonts w:ascii="Times New Roman" w:eastAsia="Corbel" w:hAnsi="Times New Roman" w:cs="Times New Roman"/>
                <w:b/>
                <w:sz w:val="22"/>
                <w:szCs w:val="22"/>
                <w:lang w:val="mk-MK" w:eastAsia="tr-TR"/>
              </w:rPr>
              <w:t>Максимален број на бодови</w:t>
            </w:r>
          </w:p>
        </w:tc>
        <w:tc>
          <w:tcPr>
            <w:tcW w:w="1410" w:type="dxa"/>
            <w:gridSpan w:val="2"/>
            <w:shd w:val="clear" w:color="auto" w:fill="auto"/>
            <w:vAlign w:val="center"/>
          </w:tcPr>
          <w:p w14:paraId="64118889" w14:textId="0C86375B" w:rsidR="006848CB" w:rsidRPr="009A280F" w:rsidRDefault="00296BF8" w:rsidP="0032119D">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7</w:t>
            </w:r>
            <w:r w:rsidR="00B47C14" w:rsidRPr="009A280F">
              <w:rPr>
                <w:rFonts w:ascii="Times New Roman" w:eastAsia="Corbel" w:hAnsi="Times New Roman" w:cs="Times New Roman"/>
                <w:sz w:val="22"/>
                <w:szCs w:val="22"/>
                <w:lang w:val="mk-MK" w:eastAsia="tr-TR"/>
              </w:rPr>
              <w:t>0</w:t>
            </w:r>
          </w:p>
        </w:tc>
        <w:tc>
          <w:tcPr>
            <w:tcW w:w="4689" w:type="dxa"/>
            <w:shd w:val="clear" w:color="auto" w:fill="auto"/>
            <w:vAlign w:val="center"/>
          </w:tcPr>
          <w:p w14:paraId="0FAFEC9A" w14:textId="77777777" w:rsidR="006848CB" w:rsidRPr="009A280F" w:rsidRDefault="006848CB" w:rsidP="0032119D">
            <w:pPr>
              <w:jc w:val="both"/>
              <w:rPr>
                <w:rFonts w:ascii="Times New Roman" w:eastAsia="Corbel" w:hAnsi="Times New Roman" w:cs="Times New Roman"/>
                <w:sz w:val="22"/>
                <w:szCs w:val="22"/>
                <w:lang w:val="mk-MK" w:eastAsia="tr-TR"/>
              </w:rPr>
            </w:pPr>
          </w:p>
        </w:tc>
      </w:tr>
      <w:tr w:rsidR="006848CB" w:rsidRPr="009A280F" w14:paraId="1DF7AD82" w14:textId="77777777" w:rsidTr="00970B47">
        <w:trPr>
          <w:trHeight w:val="535"/>
        </w:trPr>
        <w:tc>
          <w:tcPr>
            <w:tcW w:w="10348" w:type="dxa"/>
            <w:gridSpan w:val="4"/>
            <w:shd w:val="clear" w:color="auto" w:fill="FFF2CC" w:themeFill="accent4" w:themeFillTint="33"/>
            <w:vAlign w:val="center"/>
          </w:tcPr>
          <w:p w14:paraId="08116260" w14:textId="2011EBC8" w:rsidR="006848CB" w:rsidRPr="009A280F" w:rsidRDefault="00FC69FB" w:rsidP="00FC69FB">
            <w:pPr>
              <w:jc w:val="center"/>
              <w:rPr>
                <w:rFonts w:ascii="Times New Roman" w:hAnsi="Times New Roman" w:cs="Times New Roman"/>
                <w:sz w:val="22"/>
                <w:szCs w:val="22"/>
                <w:lang w:val="mk-MK"/>
              </w:rPr>
            </w:pPr>
            <w:r w:rsidRPr="009A280F">
              <w:rPr>
                <w:rFonts w:ascii="Times New Roman" w:eastAsia="Corbel" w:hAnsi="Times New Roman" w:cs="Times New Roman"/>
                <w:b/>
                <w:sz w:val="22"/>
                <w:szCs w:val="22"/>
                <w:lang w:val="mk-MK" w:eastAsia="tr-TR"/>
              </w:rPr>
              <w:t>Дополнителни критериуми</w:t>
            </w:r>
            <w:r w:rsidR="006848CB" w:rsidRPr="009A280F">
              <w:rPr>
                <w:rFonts w:ascii="Times New Roman" w:eastAsia="Corbel" w:hAnsi="Times New Roman" w:cs="Times New Roman"/>
                <w:b/>
                <w:sz w:val="22"/>
                <w:szCs w:val="22"/>
                <w:lang w:val="mk-MK" w:eastAsia="tr-TR"/>
              </w:rPr>
              <w:t xml:space="preserve"> </w:t>
            </w:r>
          </w:p>
        </w:tc>
      </w:tr>
      <w:tr w:rsidR="009B70D2" w:rsidRPr="009A280F" w14:paraId="0FEE9B41" w14:textId="77777777" w:rsidTr="00970B47">
        <w:trPr>
          <w:trHeight w:val="480"/>
        </w:trPr>
        <w:tc>
          <w:tcPr>
            <w:tcW w:w="4249" w:type="dxa"/>
            <w:shd w:val="clear" w:color="auto" w:fill="auto"/>
            <w:vAlign w:val="center"/>
          </w:tcPr>
          <w:p w14:paraId="0538CBB5" w14:textId="17B34885" w:rsidR="009B70D2" w:rsidRPr="009A280F" w:rsidRDefault="00FC69FB" w:rsidP="00FC69FB">
            <w:pPr>
              <w:rPr>
                <w:rFonts w:ascii="Times New Roman" w:hAnsi="Times New Roman" w:cs="Times New Roman"/>
                <w:sz w:val="22"/>
                <w:szCs w:val="22"/>
                <w:lang w:val="mk-MK"/>
              </w:rPr>
            </w:pPr>
            <w:r w:rsidRPr="009A280F">
              <w:rPr>
                <w:rFonts w:ascii="Times New Roman" w:eastAsia="Corbel" w:hAnsi="Times New Roman" w:cs="Times New Roman"/>
                <w:sz w:val="22"/>
                <w:szCs w:val="22"/>
                <w:lang w:val="mk-MK" w:eastAsia="tr-TR"/>
              </w:rPr>
              <w:t>Дополнителни критериуми</w:t>
            </w:r>
            <w:r w:rsidR="006848CB" w:rsidRPr="009A280F">
              <w:rPr>
                <w:rFonts w:ascii="Times New Roman" w:eastAsia="Corbel" w:hAnsi="Times New Roman" w:cs="Times New Roman"/>
                <w:sz w:val="22"/>
                <w:szCs w:val="22"/>
                <w:lang w:val="mk-MK" w:eastAsia="tr-TR"/>
              </w:rPr>
              <w:t xml:space="preserve"> </w:t>
            </w:r>
          </w:p>
        </w:tc>
        <w:tc>
          <w:tcPr>
            <w:tcW w:w="705" w:type="dxa"/>
            <w:shd w:val="clear" w:color="auto" w:fill="auto"/>
            <w:vAlign w:val="center"/>
          </w:tcPr>
          <w:p w14:paraId="6EEB7F32" w14:textId="4ABCDCEF" w:rsidR="009B70D2" w:rsidRPr="009A280F" w:rsidRDefault="00FC69FB" w:rsidP="00095739">
            <w:p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Да</w:t>
            </w:r>
          </w:p>
        </w:tc>
        <w:tc>
          <w:tcPr>
            <w:tcW w:w="705" w:type="dxa"/>
            <w:shd w:val="clear" w:color="auto" w:fill="auto"/>
            <w:vAlign w:val="center"/>
          </w:tcPr>
          <w:p w14:paraId="5B7B93F4" w14:textId="2DB95592" w:rsidR="009B70D2" w:rsidRPr="009A280F" w:rsidRDefault="00FC69FB">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Не</w:t>
            </w:r>
          </w:p>
        </w:tc>
        <w:tc>
          <w:tcPr>
            <w:tcW w:w="4689" w:type="dxa"/>
            <w:shd w:val="clear" w:color="auto" w:fill="auto"/>
            <w:vAlign w:val="center"/>
          </w:tcPr>
          <w:p w14:paraId="2EE7DBF9" w14:textId="52D8B532" w:rsidR="009B70D2" w:rsidRPr="009A280F" w:rsidRDefault="00FC69FB" w:rsidP="00FC69FB">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color w:val="808080" w:themeColor="background1" w:themeShade="80"/>
                <w:sz w:val="22"/>
                <w:szCs w:val="22"/>
                <w:lang w:val="mk-MK" w:eastAsia="tr-TR"/>
              </w:rPr>
              <w:t>Образложение</w:t>
            </w:r>
          </w:p>
        </w:tc>
      </w:tr>
      <w:tr w:rsidR="006848CB" w:rsidRPr="009A280F" w14:paraId="55996EE6" w14:textId="77777777" w:rsidTr="00970B47">
        <w:trPr>
          <w:trHeight w:val="480"/>
        </w:trPr>
        <w:tc>
          <w:tcPr>
            <w:tcW w:w="4249" w:type="dxa"/>
            <w:shd w:val="clear" w:color="auto" w:fill="auto"/>
            <w:vAlign w:val="center"/>
          </w:tcPr>
          <w:p w14:paraId="792A61E1" w14:textId="78E005F9" w:rsidR="006848CB" w:rsidRPr="009A280F" w:rsidRDefault="00FC69FB" w:rsidP="00887669">
            <w:pPr>
              <w:pStyle w:val="ListParagraph"/>
              <w:numPr>
                <w:ilvl w:val="0"/>
                <w:numId w:val="1"/>
              </w:num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Дали е испочитуван односот 20%-15% -65% од вкупниот акциски буџет, за надоместоци на акци</w:t>
            </w:r>
            <w:r w:rsidR="00887669">
              <w:rPr>
                <w:rFonts w:ascii="Times New Roman" w:eastAsia="Corbel" w:hAnsi="Times New Roman" w:cs="Times New Roman"/>
                <w:sz w:val="22"/>
                <w:szCs w:val="22"/>
                <w:lang w:val="mk-MK" w:eastAsia="tr-TR"/>
              </w:rPr>
              <w:t>скио</w:t>
            </w:r>
            <w:r w:rsidR="00F900B5">
              <w:rPr>
                <w:rFonts w:ascii="Times New Roman" w:eastAsia="Corbel" w:hAnsi="Times New Roman" w:cs="Times New Roman"/>
                <w:sz w:val="22"/>
                <w:szCs w:val="22"/>
                <w:lang w:val="mk-MK" w:eastAsia="tr-TR"/>
              </w:rPr>
              <w:t>т</w:t>
            </w:r>
            <w:r w:rsidR="00887669">
              <w:rPr>
                <w:rFonts w:ascii="Times New Roman" w:eastAsia="Corbel" w:hAnsi="Times New Roman" w:cs="Times New Roman"/>
                <w:sz w:val="22"/>
                <w:szCs w:val="22"/>
                <w:lang w:val="mk-MK" w:eastAsia="tr-TR"/>
              </w:rPr>
              <w:t xml:space="preserve"> </w:t>
            </w:r>
            <w:r w:rsidRPr="009A280F">
              <w:rPr>
                <w:rFonts w:ascii="Times New Roman" w:eastAsia="Corbel" w:hAnsi="Times New Roman" w:cs="Times New Roman"/>
                <w:sz w:val="22"/>
                <w:szCs w:val="22"/>
                <w:lang w:val="mk-MK" w:eastAsia="tr-TR"/>
              </w:rPr>
              <w:t>тим – набавка на мала опрема – други активности?</w:t>
            </w:r>
          </w:p>
        </w:tc>
        <w:tc>
          <w:tcPr>
            <w:tcW w:w="705" w:type="dxa"/>
            <w:shd w:val="clear" w:color="auto" w:fill="auto"/>
            <w:vAlign w:val="center"/>
          </w:tcPr>
          <w:p w14:paraId="69F9F23E" w14:textId="77777777" w:rsidR="006848CB" w:rsidRPr="009A280F" w:rsidRDefault="006848CB">
            <w:pPr>
              <w:jc w:val="center"/>
              <w:rPr>
                <w:rFonts w:ascii="Times New Roman" w:eastAsia="Corbel" w:hAnsi="Times New Roman" w:cs="Times New Roman"/>
                <w:sz w:val="22"/>
                <w:szCs w:val="22"/>
                <w:lang w:val="mk-MK" w:eastAsia="tr-TR"/>
              </w:rPr>
            </w:pPr>
          </w:p>
        </w:tc>
        <w:tc>
          <w:tcPr>
            <w:tcW w:w="705" w:type="dxa"/>
            <w:shd w:val="clear" w:color="auto" w:fill="auto"/>
            <w:vAlign w:val="center"/>
          </w:tcPr>
          <w:p w14:paraId="34CF17F4" w14:textId="77777777" w:rsidR="006848CB" w:rsidRPr="009A280F" w:rsidRDefault="006848CB">
            <w:pPr>
              <w:jc w:val="center"/>
              <w:rPr>
                <w:rFonts w:ascii="Times New Roman" w:eastAsia="Corbel" w:hAnsi="Times New Roman" w:cs="Times New Roman"/>
                <w:sz w:val="22"/>
                <w:szCs w:val="22"/>
                <w:lang w:val="mk-MK" w:eastAsia="tr-TR"/>
              </w:rPr>
            </w:pPr>
          </w:p>
        </w:tc>
        <w:tc>
          <w:tcPr>
            <w:tcW w:w="4689" w:type="dxa"/>
            <w:shd w:val="clear" w:color="auto" w:fill="auto"/>
            <w:vAlign w:val="center"/>
          </w:tcPr>
          <w:p w14:paraId="07D6C6E8" w14:textId="77777777" w:rsidR="006848CB" w:rsidRPr="009A280F" w:rsidRDefault="006848CB">
            <w:pPr>
              <w:jc w:val="both"/>
              <w:rPr>
                <w:rFonts w:ascii="Times New Roman" w:eastAsia="Corbel" w:hAnsi="Times New Roman" w:cs="Times New Roman"/>
                <w:sz w:val="22"/>
                <w:szCs w:val="22"/>
                <w:lang w:val="mk-MK" w:eastAsia="tr-TR"/>
              </w:rPr>
            </w:pPr>
          </w:p>
        </w:tc>
      </w:tr>
      <w:tr w:rsidR="006727AF" w:rsidRPr="009A280F" w14:paraId="4F70393C" w14:textId="77777777" w:rsidTr="00970B47">
        <w:trPr>
          <w:trHeight w:val="480"/>
        </w:trPr>
        <w:tc>
          <w:tcPr>
            <w:tcW w:w="4249" w:type="dxa"/>
            <w:shd w:val="clear" w:color="auto" w:fill="auto"/>
            <w:vAlign w:val="center"/>
          </w:tcPr>
          <w:p w14:paraId="024B71EB" w14:textId="128D814A" w:rsidR="006727AF" w:rsidRPr="009A280F" w:rsidRDefault="002D4DFD" w:rsidP="002D4DFD">
            <w:pPr>
              <w:pStyle w:val="ListParagraph"/>
              <w:numPr>
                <w:ilvl w:val="0"/>
                <w:numId w:val="1"/>
              </w:num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 xml:space="preserve">Дали бараната поддршка содржи </w:t>
            </w:r>
            <w:r w:rsidR="00F32533" w:rsidRPr="009A280F">
              <w:rPr>
                <w:rFonts w:ascii="Times New Roman" w:eastAsia="Corbel" w:hAnsi="Times New Roman" w:cs="Times New Roman"/>
                <w:sz w:val="22"/>
                <w:szCs w:val="22"/>
                <w:lang w:val="mk-MK" w:eastAsia="tr-TR"/>
              </w:rPr>
              <w:t>неп</w:t>
            </w:r>
            <w:r w:rsidR="00F32533">
              <w:rPr>
                <w:rFonts w:ascii="Times New Roman" w:eastAsia="Corbel" w:hAnsi="Times New Roman" w:cs="Times New Roman"/>
                <w:sz w:val="22"/>
                <w:szCs w:val="22"/>
                <w:lang w:val="mk-MK" w:eastAsia="tr-TR"/>
              </w:rPr>
              <w:t>одобни</w:t>
            </w:r>
            <w:r w:rsidR="00F32533" w:rsidRPr="009A280F">
              <w:rPr>
                <w:rFonts w:ascii="Times New Roman" w:eastAsia="Corbel" w:hAnsi="Times New Roman" w:cs="Times New Roman"/>
                <w:sz w:val="22"/>
                <w:szCs w:val="22"/>
                <w:lang w:val="mk-MK" w:eastAsia="tr-TR"/>
              </w:rPr>
              <w:t xml:space="preserve"> </w:t>
            </w:r>
            <w:r w:rsidRPr="009A280F">
              <w:rPr>
                <w:rFonts w:ascii="Times New Roman" w:eastAsia="Corbel" w:hAnsi="Times New Roman" w:cs="Times New Roman"/>
                <w:sz w:val="22"/>
                <w:szCs w:val="22"/>
                <w:lang w:val="mk-MK" w:eastAsia="tr-TR"/>
              </w:rPr>
              <w:t>трошоци?</w:t>
            </w:r>
            <w:r w:rsidR="00CD241D" w:rsidRPr="009A280F">
              <w:rPr>
                <w:rStyle w:val="FootnoteReference"/>
                <w:rFonts w:ascii="Times New Roman" w:eastAsia="Corbel" w:hAnsi="Times New Roman" w:cs="Times New Roman"/>
                <w:sz w:val="22"/>
                <w:szCs w:val="22"/>
                <w:lang w:val="mk-MK" w:eastAsia="tr-TR"/>
              </w:rPr>
              <w:footnoteReference w:id="2"/>
            </w:r>
          </w:p>
        </w:tc>
        <w:tc>
          <w:tcPr>
            <w:tcW w:w="705" w:type="dxa"/>
            <w:shd w:val="clear" w:color="auto" w:fill="auto"/>
            <w:vAlign w:val="center"/>
          </w:tcPr>
          <w:p w14:paraId="235E0004" w14:textId="77777777" w:rsidR="006727AF" w:rsidRPr="009A280F" w:rsidRDefault="006727AF">
            <w:pPr>
              <w:jc w:val="center"/>
              <w:rPr>
                <w:rFonts w:ascii="Times New Roman" w:eastAsia="Corbel" w:hAnsi="Times New Roman" w:cs="Times New Roman"/>
                <w:sz w:val="22"/>
                <w:szCs w:val="22"/>
                <w:lang w:val="mk-MK" w:eastAsia="tr-TR"/>
              </w:rPr>
            </w:pPr>
          </w:p>
        </w:tc>
        <w:tc>
          <w:tcPr>
            <w:tcW w:w="705" w:type="dxa"/>
            <w:shd w:val="clear" w:color="auto" w:fill="auto"/>
            <w:vAlign w:val="center"/>
          </w:tcPr>
          <w:p w14:paraId="68336368" w14:textId="77777777" w:rsidR="006727AF" w:rsidRPr="009A280F" w:rsidRDefault="006727AF">
            <w:pPr>
              <w:jc w:val="center"/>
              <w:rPr>
                <w:rFonts w:ascii="Times New Roman" w:eastAsia="Corbel" w:hAnsi="Times New Roman" w:cs="Times New Roman"/>
                <w:sz w:val="22"/>
                <w:szCs w:val="22"/>
                <w:lang w:val="mk-MK" w:eastAsia="tr-TR"/>
              </w:rPr>
            </w:pPr>
          </w:p>
        </w:tc>
        <w:tc>
          <w:tcPr>
            <w:tcW w:w="4689" w:type="dxa"/>
            <w:shd w:val="clear" w:color="auto" w:fill="auto"/>
            <w:vAlign w:val="center"/>
          </w:tcPr>
          <w:p w14:paraId="16798857" w14:textId="77777777" w:rsidR="006727AF" w:rsidRPr="009A280F" w:rsidRDefault="006727AF">
            <w:pPr>
              <w:jc w:val="both"/>
              <w:rPr>
                <w:rFonts w:ascii="Times New Roman" w:eastAsia="Corbel" w:hAnsi="Times New Roman" w:cs="Times New Roman"/>
                <w:sz w:val="22"/>
                <w:szCs w:val="22"/>
                <w:lang w:val="mk-MK" w:eastAsia="tr-TR"/>
              </w:rPr>
            </w:pPr>
          </w:p>
        </w:tc>
      </w:tr>
      <w:tr w:rsidR="006848CB" w:rsidRPr="009A280F" w14:paraId="148E06AC" w14:textId="77777777" w:rsidTr="00970B47">
        <w:trPr>
          <w:trHeight w:val="480"/>
        </w:trPr>
        <w:tc>
          <w:tcPr>
            <w:tcW w:w="4249" w:type="dxa"/>
            <w:shd w:val="clear" w:color="auto" w:fill="auto"/>
            <w:vAlign w:val="center"/>
          </w:tcPr>
          <w:p w14:paraId="168C13DB" w14:textId="3C2AB3B9" w:rsidR="006848CB" w:rsidRPr="009A280F" w:rsidRDefault="002D4DFD" w:rsidP="002D4DFD">
            <w:pPr>
              <w:pStyle w:val="ListParagraph"/>
              <w:numPr>
                <w:ilvl w:val="0"/>
                <w:numId w:val="1"/>
              </w:num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Дали е доволно образложено купувањето мала опрема (ако е предвидено)?</w:t>
            </w:r>
          </w:p>
        </w:tc>
        <w:tc>
          <w:tcPr>
            <w:tcW w:w="705" w:type="dxa"/>
            <w:shd w:val="clear" w:color="auto" w:fill="auto"/>
            <w:vAlign w:val="center"/>
          </w:tcPr>
          <w:p w14:paraId="16E26E96" w14:textId="77777777" w:rsidR="006848CB" w:rsidRPr="009A280F" w:rsidRDefault="006848CB">
            <w:pPr>
              <w:jc w:val="center"/>
              <w:rPr>
                <w:rFonts w:ascii="Times New Roman" w:eastAsia="Corbel" w:hAnsi="Times New Roman" w:cs="Times New Roman"/>
                <w:sz w:val="22"/>
                <w:szCs w:val="22"/>
                <w:lang w:val="mk-MK" w:eastAsia="tr-TR"/>
              </w:rPr>
            </w:pPr>
          </w:p>
        </w:tc>
        <w:tc>
          <w:tcPr>
            <w:tcW w:w="705" w:type="dxa"/>
            <w:shd w:val="clear" w:color="auto" w:fill="auto"/>
            <w:vAlign w:val="center"/>
          </w:tcPr>
          <w:p w14:paraId="07B9228C" w14:textId="77777777" w:rsidR="006848CB" w:rsidRPr="009A280F" w:rsidRDefault="006848CB">
            <w:pPr>
              <w:jc w:val="center"/>
              <w:rPr>
                <w:rFonts w:ascii="Times New Roman" w:eastAsia="Corbel" w:hAnsi="Times New Roman" w:cs="Times New Roman"/>
                <w:sz w:val="22"/>
                <w:szCs w:val="22"/>
                <w:lang w:val="mk-MK" w:eastAsia="tr-TR"/>
              </w:rPr>
            </w:pPr>
          </w:p>
        </w:tc>
        <w:tc>
          <w:tcPr>
            <w:tcW w:w="4689" w:type="dxa"/>
            <w:shd w:val="clear" w:color="auto" w:fill="auto"/>
            <w:vAlign w:val="center"/>
          </w:tcPr>
          <w:p w14:paraId="646F1539" w14:textId="77777777" w:rsidR="006848CB" w:rsidRPr="009A280F" w:rsidRDefault="006848CB">
            <w:pPr>
              <w:jc w:val="both"/>
              <w:rPr>
                <w:rFonts w:ascii="Times New Roman" w:eastAsia="Corbel" w:hAnsi="Times New Roman" w:cs="Times New Roman"/>
                <w:sz w:val="22"/>
                <w:szCs w:val="22"/>
                <w:lang w:val="mk-MK" w:eastAsia="tr-TR"/>
              </w:rPr>
            </w:pPr>
          </w:p>
        </w:tc>
      </w:tr>
      <w:tr w:rsidR="006848CB" w:rsidRPr="009A280F" w14:paraId="3C7321E2" w14:textId="77777777" w:rsidTr="00970B47">
        <w:trPr>
          <w:trHeight w:val="480"/>
        </w:trPr>
        <w:tc>
          <w:tcPr>
            <w:tcW w:w="4249" w:type="dxa"/>
            <w:shd w:val="clear" w:color="auto" w:fill="auto"/>
            <w:vAlign w:val="center"/>
          </w:tcPr>
          <w:p w14:paraId="454F6C2B" w14:textId="73322165" w:rsidR="006848CB" w:rsidRPr="009A280F" w:rsidRDefault="00650BC1" w:rsidP="00650BC1">
            <w:pPr>
              <w:pStyle w:val="ListParagraph"/>
              <w:numPr>
                <w:ilvl w:val="0"/>
                <w:numId w:val="1"/>
              </w:numPr>
              <w:rPr>
                <w:rFonts w:ascii="Times New Roman" w:eastAsia="Corbel" w:hAnsi="Times New Roman" w:cs="Times New Roman"/>
                <w:sz w:val="22"/>
                <w:szCs w:val="22"/>
                <w:lang w:val="mk-MK" w:eastAsia="tr-TR"/>
              </w:rPr>
            </w:pPr>
            <w:r w:rsidRPr="009A280F">
              <w:rPr>
                <w:rFonts w:ascii="Times New Roman" w:eastAsia="Corbel" w:hAnsi="Times New Roman" w:cs="Times New Roman"/>
                <w:sz w:val="22"/>
                <w:szCs w:val="22"/>
                <w:lang w:val="mk-MK" w:eastAsia="tr-TR"/>
              </w:rPr>
              <w:t>Дали е доволно образложена потребата за конкретната тематска експертиза и/или правна експертиза (ако е предвидена)?</w:t>
            </w:r>
          </w:p>
        </w:tc>
        <w:tc>
          <w:tcPr>
            <w:tcW w:w="705" w:type="dxa"/>
            <w:shd w:val="clear" w:color="auto" w:fill="auto"/>
            <w:vAlign w:val="center"/>
          </w:tcPr>
          <w:p w14:paraId="12F57C00" w14:textId="77777777" w:rsidR="006848CB" w:rsidRPr="009A280F" w:rsidRDefault="006848CB">
            <w:pPr>
              <w:jc w:val="center"/>
              <w:rPr>
                <w:rFonts w:ascii="Times New Roman" w:eastAsia="Corbel" w:hAnsi="Times New Roman" w:cs="Times New Roman"/>
                <w:sz w:val="22"/>
                <w:szCs w:val="22"/>
                <w:lang w:val="mk-MK" w:eastAsia="tr-TR"/>
              </w:rPr>
            </w:pPr>
          </w:p>
        </w:tc>
        <w:tc>
          <w:tcPr>
            <w:tcW w:w="705" w:type="dxa"/>
            <w:shd w:val="clear" w:color="auto" w:fill="auto"/>
            <w:vAlign w:val="center"/>
          </w:tcPr>
          <w:p w14:paraId="6EA2BF53" w14:textId="77777777" w:rsidR="006848CB" w:rsidRPr="009A280F" w:rsidRDefault="006848CB">
            <w:pPr>
              <w:jc w:val="center"/>
              <w:rPr>
                <w:rFonts w:ascii="Times New Roman" w:eastAsia="Corbel" w:hAnsi="Times New Roman" w:cs="Times New Roman"/>
                <w:sz w:val="22"/>
                <w:szCs w:val="22"/>
                <w:lang w:val="mk-MK" w:eastAsia="tr-TR"/>
              </w:rPr>
            </w:pPr>
          </w:p>
        </w:tc>
        <w:tc>
          <w:tcPr>
            <w:tcW w:w="4689" w:type="dxa"/>
            <w:shd w:val="clear" w:color="auto" w:fill="auto"/>
            <w:vAlign w:val="center"/>
          </w:tcPr>
          <w:p w14:paraId="7492BD3F" w14:textId="77777777" w:rsidR="006848CB" w:rsidRPr="009A280F" w:rsidRDefault="006848CB">
            <w:pPr>
              <w:jc w:val="both"/>
              <w:rPr>
                <w:rFonts w:ascii="Times New Roman" w:eastAsia="Corbel" w:hAnsi="Times New Roman" w:cs="Times New Roman"/>
                <w:sz w:val="22"/>
                <w:szCs w:val="22"/>
                <w:lang w:val="mk-MK" w:eastAsia="tr-TR"/>
              </w:rPr>
            </w:pPr>
          </w:p>
        </w:tc>
      </w:tr>
      <w:tr w:rsidR="009B70D2" w:rsidRPr="009A280F" w14:paraId="5989782A" w14:textId="77777777" w:rsidTr="00B03FFA">
        <w:trPr>
          <w:trHeight w:val="480"/>
        </w:trPr>
        <w:tc>
          <w:tcPr>
            <w:tcW w:w="4249" w:type="dxa"/>
            <w:vMerge w:val="restart"/>
            <w:shd w:val="clear" w:color="auto" w:fill="F2F2F2" w:themeFill="background1" w:themeFillShade="F2"/>
            <w:vAlign w:val="center"/>
          </w:tcPr>
          <w:p w14:paraId="29EC877F" w14:textId="428A7535" w:rsidR="009B70D2" w:rsidRPr="009A280F" w:rsidRDefault="00650BC1" w:rsidP="00650BC1">
            <w:pPr>
              <w:jc w:val="center"/>
              <w:rPr>
                <w:rFonts w:ascii="Times New Roman" w:eastAsia="Corbel" w:hAnsi="Times New Roman" w:cs="Times New Roman"/>
                <w:sz w:val="22"/>
                <w:szCs w:val="22"/>
                <w:lang w:val="mk-MK" w:eastAsia="tr-TR"/>
              </w:rPr>
            </w:pPr>
            <w:r w:rsidRPr="009A280F">
              <w:rPr>
                <w:rFonts w:ascii="Times New Roman" w:eastAsia="Corbel" w:hAnsi="Times New Roman" w:cs="Times New Roman"/>
                <w:b/>
                <w:sz w:val="22"/>
                <w:szCs w:val="22"/>
                <w:lang w:val="mk-MK" w:eastAsia="tr-TR"/>
              </w:rPr>
              <w:t>Заклучок на оценувачот за препорачана апликација:</w:t>
            </w:r>
          </w:p>
        </w:tc>
        <w:tc>
          <w:tcPr>
            <w:tcW w:w="705" w:type="dxa"/>
            <w:vMerge w:val="restart"/>
            <w:shd w:val="clear" w:color="auto" w:fill="auto"/>
            <w:vAlign w:val="center"/>
          </w:tcPr>
          <w:p w14:paraId="7216EB2D" w14:textId="656027D9" w:rsidR="009B70D2" w:rsidRPr="009A280F" w:rsidRDefault="00650BC1">
            <w:pPr>
              <w:jc w:val="center"/>
              <w:rPr>
                <w:rFonts w:ascii="Times New Roman" w:eastAsia="Corbel" w:hAnsi="Times New Roman" w:cs="Times New Roman"/>
                <w:b/>
                <w:bCs/>
                <w:sz w:val="22"/>
                <w:szCs w:val="22"/>
                <w:lang w:val="mk-MK" w:eastAsia="tr-TR"/>
              </w:rPr>
            </w:pPr>
            <w:r w:rsidRPr="009A280F">
              <w:rPr>
                <w:rFonts w:ascii="Times New Roman" w:eastAsia="Corbel" w:hAnsi="Times New Roman" w:cs="Times New Roman"/>
                <w:b/>
                <w:bCs/>
                <w:color w:val="808080" w:themeColor="background1" w:themeShade="80"/>
                <w:sz w:val="22"/>
                <w:szCs w:val="22"/>
                <w:lang w:val="mk-MK" w:eastAsia="tr-TR"/>
              </w:rPr>
              <w:t>ДА</w:t>
            </w:r>
          </w:p>
        </w:tc>
        <w:tc>
          <w:tcPr>
            <w:tcW w:w="705" w:type="dxa"/>
            <w:vMerge w:val="restart"/>
            <w:shd w:val="clear" w:color="auto" w:fill="auto"/>
            <w:vAlign w:val="center"/>
          </w:tcPr>
          <w:p w14:paraId="74490798" w14:textId="66F60519" w:rsidR="009B70D2" w:rsidRPr="009A280F" w:rsidRDefault="00650BC1">
            <w:pPr>
              <w:jc w:val="center"/>
              <w:rPr>
                <w:rFonts w:ascii="Times New Roman" w:eastAsia="Corbel" w:hAnsi="Times New Roman" w:cs="Times New Roman"/>
                <w:b/>
                <w:bCs/>
                <w:sz w:val="22"/>
                <w:szCs w:val="22"/>
                <w:lang w:val="mk-MK" w:eastAsia="tr-TR"/>
              </w:rPr>
            </w:pPr>
            <w:r w:rsidRPr="009A280F">
              <w:rPr>
                <w:rFonts w:ascii="Times New Roman" w:eastAsia="Corbel" w:hAnsi="Times New Roman" w:cs="Times New Roman"/>
                <w:b/>
                <w:bCs/>
                <w:color w:val="808080" w:themeColor="background1" w:themeShade="80"/>
                <w:sz w:val="22"/>
                <w:szCs w:val="22"/>
                <w:lang w:val="mk-MK" w:eastAsia="tr-TR"/>
              </w:rPr>
              <w:t>НЕ</w:t>
            </w:r>
          </w:p>
        </w:tc>
        <w:tc>
          <w:tcPr>
            <w:tcW w:w="4689" w:type="dxa"/>
            <w:shd w:val="clear" w:color="auto" w:fill="auto"/>
          </w:tcPr>
          <w:p w14:paraId="252CF5B8" w14:textId="4C4D7682" w:rsidR="009B70D2" w:rsidRPr="009A280F" w:rsidRDefault="00650BC1">
            <w:pPr>
              <w:rPr>
                <w:rFonts w:ascii="Times New Roman" w:eastAsia="Corbel" w:hAnsi="Times New Roman" w:cs="Times New Roman"/>
                <w:sz w:val="22"/>
                <w:szCs w:val="22"/>
                <w:lang w:val="mk-MK" w:eastAsia="tr-TR"/>
              </w:rPr>
            </w:pPr>
            <w:r w:rsidRPr="009A280F">
              <w:rPr>
                <w:rFonts w:ascii="Times New Roman" w:eastAsia="Corbel" w:hAnsi="Times New Roman" w:cs="Times New Roman"/>
                <w:i/>
                <w:iCs/>
                <w:color w:val="A6A6A6" w:themeColor="background1" w:themeShade="A6"/>
                <w:sz w:val="22"/>
                <w:szCs w:val="22"/>
                <w:lang w:val="mk-MK" w:eastAsia="tr-TR"/>
              </w:rPr>
              <w:t>Ве молиме детално објаснете и образложете зошто ја препорачувате или не ја препорачувате акцијата.</w:t>
            </w:r>
          </w:p>
          <w:p w14:paraId="48DB6956" w14:textId="77777777" w:rsidR="009B70D2" w:rsidRPr="009A280F" w:rsidRDefault="009B70D2">
            <w:pPr>
              <w:rPr>
                <w:rFonts w:ascii="Times New Roman" w:eastAsia="Corbel" w:hAnsi="Times New Roman" w:cs="Times New Roman"/>
                <w:sz w:val="22"/>
                <w:szCs w:val="22"/>
                <w:lang w:val="mk-MK" w:eastAsia="tr-TR"/>
              </w:rPr>
            </w:pPr>
          </w:p>
          <w:p w14:paraId="2464EBC0" w14:textId="77777777" w:rsidR="009B70D2" w:rsidRPr="009A280F" w:rsidRDefault="009B70D2">
            <w:pPr>
              <w:rPr>
                <w:rFonts w:ascii="Times New Roman" w:eastAsia="Corbel" w:hAnsi="Times New Roman" w:cs="Times New Roman"/>
                <w:sz w:val="22"/>
                <w:szCs w:val="22"/>
                <w:lang w:val="mk-MK" w:eastAsia="tr-TR"/>
              </w:rPr>
            </w:pPr>
          </w:p>
          <w:p w14:paraId="4EB4E09E" w14:textId="77777777" w:rsidR="009B70D2" w:rsidRPr="009A280F" w:rsidRDefault="009B70D2">
            <w:pPr>
              <w:rPr>
                <w:rFonts w:ascii="Times New Roman" w:eastAsia="Corbel" w:hAnsi="Times New Roman" w:cs="Times New Roman"/>
                <w:sz w:val="22"/>
                <w:szCs w:val="22"/>
                <w:lang w:val="mk-MK" w:eastAsia="tr-TR"/>
              </w:rPr>
            </w:pPr>
          </w:p>
          <w:p w14:paraId="0C19EC43" w14:textId="77777777" w:rsidR="009B70D2" w:rsidRPr="009A280F" w:rsidRDefault="009B70D2">
            <w:pPr>
              <w:rPr>
                <w:rFonts w:ascii="Times New Roman" w:eastAsia="Corbel" w:hAnsi="Times New Roman" w:cs="Times New Roman"/>
                <w:sz w:val="22"/>
                <w:szCs w:val="22"/>
                <w:lang w:val="mk-MK" w:eastAsia="tr-TR"/>
              </w:rPr>
            </w:pPr>
          </w:p>
        </w:tc>
      </w:tr>
      <w:tr w:rsidR="009B70D2" w:rsidRPr="009A280F" w14:paraId="119D9585" w14:textId="77777777" w:rsidTr="00B03FFA">
        <w:trPr>
          <w:trHeight w:val="480"/>
        </w:trPr>
        <w:tc>
          <w:tcPr>
            <w:tcW w:w="4249" w:type="dxa"/>
            <w:vMerge/>
            <w:shd w:val="clear" w:color="auto" w:fill="F2F2F2" w:themeFill="background1" w:themeFillShade="F2"/>
            <w:vAlign w:val="center"/>
          </w:tcPr>
          <w:p w14:paraId="09D3DB72" w14:textId="77777777" w:rsidR="009B70D2" w:rsidRPr="009A280F" w:rsidRDefault="009B70D2">
            <w:pPr>
              <w:rPr>
                <w:rFonts w:ascii="Times New Roman" w:eastAsia="Corbel" w:hAnsi="Times New Roman" w:cs="Times New Roman"/>
                <w:b/>
                <w:sz w:val="22"/>
                <w:szCs w:val="22"/>
                <w:lang w:val="mk-MK" w:eastAsia="tr-TR"/>
              </w:rPr>
            </w:pPr>
          </w:p>
        </w:tc>
        <w:tc>
          <w:tcPr>
            <w:tcW w:w="705" w:type="dxa"/>
            <w:vMerge/>
            <w:shd w:val="clear" w:color="auto" w:fill="auto"/>
            <w:vAlign w:val="center"/>
          </w:tcPr>
          <w:p w14:paraId="1F966561" w14:textId="77777777" w:rsidR="009B70D2" w:rsidRPr="009A280F" w:rsidRDefault="009B70D2">
            <w:pPr>
              <w:jc w:val="center"/>
              <w:rPr>
                <w:rFonts w:ascii="Times New Roman" w:eastAsia="Corbel" w:hAnsi="Times New Roman" w:cs="Times New Roman"/>
                <w:b/>
                <w:bCs/>
                <w:sz w:val="22"/>
                <w:szCs w:val="22"/>
                <w:lang w:val="mk-MK" w:eastAsia="tr-TR"/>
              </w:rPr>
            </w:pPr>
          </w:p>
        </w:tc>
        <w:tc>
          <w:tcPr>
            <w:tcW w:w="705" w:type="dxa"/>
            <w:vMerge/>
            <w:shd w:val="clear" w:color="auto" w:fill="auto"/>
            <w:vAlign w:val="center"/>
          </w:tcPr>
          <w:p w14:paraId="67BC0038" w14:textId="77777777" w:rsidR="009B70D2" w:rsidRPr="009A280F" w:rsidRDefault="009B70D2">
            <w:pPr>
              <w:jc w:val="center"/>
              <w:rPr>
                <w:rFonts w:ascii="Times New Roman" w:eastAsia="Corbel" w:hAnsi="Times New Roman" w:cs="Times New Roman"/>
                <w:b/>
                <w:bCs/>
                <w:sz w:val="22"/>
                <w:szCs w:val="22"/>
                <w:lang w:val="mk-MK" w:eastAsia="tr-TR"/>
              </w:rPr>
            </w:pPr>
          </w:p>
        </w:tc>
        <w:tc>
          <w:tcPr>
            <w:tcW w:w="4689" w:type="dxa"/>
            <w:shd w:val="clear" w:color="auto" w:fill="auto"/>
            <w:vAlign w:val="center"/>
          </w:tcPr>
          <w:p w14:paraId="5F063A42" w14:textId="14F71359" w:rsidR="009B70D2" w:rsidRPr="009A280F" w:rsidRDefault="00650BC1">
            <w:pPr>
              <w:rPr>
                <w:rFonts w:ascii="Times New Roman" w:eastAsia="Corbel" w:hAnsi="Times New Roman" w:cs="Times New Roman"/>
                <w:sz w:val="22"/>
                <w:szCs w:val="22"/>
                <w:lang w:val="mk-MK" w:eastAsia="tr-TR"/>
              </w:rPr>
            </w:pPr>
            <w:r w:rsidRPr="009A280F">
              <w:rPr>
                <w:rFonts w:ascii="Times New Roman" w:eastAsia="Corbel" w:hAnsi="Times New Roman" w:cs="Times New Roman"/>
                <w:i/>
                <w:iCs/>
                <w:color w:val="A6A6A6" w:themeColor="background1" w:themeShade="A6"/>
                <w:sz w:val="22"/>
                <w:szCs w:val="22"/>
                <w:lang w:val="mk-MK" w:eastAsia="tr-TR"/>
              </w:rPr>
              <w:t>Прашања на кои треба да обрнете внимание (препораки за подобрување на акцијата):</w:t>
            </w:r>
            <w:r w:rsidR="00A63777" w:rsidRPr="009A280F">
              <w:rPr>
                <w:rFonts w:ascii="Times New Roman" w:eastAsia="Corbel" w:hAnsi="Times New Roman" w:cs="Times New Roman"/>
                <w:sz w:val="22"/>
                <w:szCs w:val="22"/>
                <w:lang w:val="mk-MK" w:eastAsia="tr-TR"/>
              </w:rPr>
              <w:t xml:space="preserve"> </w:t>
            </w:r>
          </w:p>
          <w:p w14:paraId="0CF5CE3F" w14:textId="77777777" w:rsidR="009B70D2" w:rsidRPr="009A280F" w:rsidRDefault="009B70D2">
            <w:pPr>
              <w:rPr>
                <w:rFonts w:ascii="Times New Roman" w:eastAsia="Corbel" w:hAnsi="Times New Roman" w:cs="Times New Roman"/>
                <w:sz w:val="22"/>
                <w:szCs w:val="22"/>
                <w:lang w:val="mk-MK" w:eastAsia="tr-TR"/>
              </w:rPr>
            </w:pPr>
          </w:p>
          <w:p w14:paraId="4CF5F950" w14:textId="77777777" w:rsidR="009B70D2" w:rsidRPr="009A280F" w:rsidRDefault="009B70D2">
            <w:pPr>
              <w:rPr>
                <w:rFonts w:ascii="Times New Roman" w:eastAsia="Corbel" w:hAnsi="Times New Roman" w:cs="Times New Roman"/>
                <w:sz w:val="22"/>
                <w:szCs w:val="22"/>
                <w:lang w:val="mk-MK" w:eastAsia="tr-TR"/>
              </w:rPr>
            </w:pPr>
          </w:p>
          <w:p w14:paraId="136A5545" w14:textId="77777777" w:rsidR="009B70D2" w:rsidRPr="009A280F" w:rsidRDefault="009B70D2">
            <w:pPr>
              <w:rPr>
                <w:rFonts w:ascii="Times New Roman" w:eastAsia="Corbel" w:hAnsi="Times New Roman" w:cs="Times New Roman"/>
                <w:sz w:val="22"/>
                <w:szCs w:val="22"/>
                <w:lang w:val="mk-MK" w:eastAsia="tr-TR"/>
              </w:rPr>
            </w:pPr>
          </w:p>
          <w:p w14:paraId="7155FE6C" w14:textId="77777777" w:rsidR="009B70D2" w:rsidRPr="009A280F" w:rsidRDefault="009B70D2">
            <w:pPr>
              <w:rPr>
                <w:rFonts w:ascii="Times New Roman" w:eastAsia="Corbel" w:hAnsi="Times New Roman" w:cs="Times New Roman"/>
                <w:sz w:val="22"/>
                <w:szCs w:val="22"/>
                <w:lang w:val="mk-MK" w:eastAsia="tr-TR"/>
              </w:rPr>
            </w:pPr>
          </w:p>
          <w:p w14:paraId="0B0E6495" w14:textId="77777777" w:rsidR="009B70D2" w:rsidRPr="009A280F" w:rsidRDefault="009B70D2">
            <w:pPr>
              <w:rPr>
                <w:rFonts w:ascii="Times New Roman" w:eastAsia="Corbel" w:hAnsi="Times New Roman" w:cs="Times New Roman"/>
                <w:sz w:val="22"/>
                <w:szCs w:val="22"/>
                <w:lang w:val="mk-MK" w:eastAsia="tr-TR"/>
              </w:rPr>
            </w:pPr>
          </w:p>
          <w:p w14:paraId="4235589C" w14:textId="77777777" w:rsidR="009B70D2" w:rsidRPr="009A280F" w:rsidRDefault="009B70D2">
            <w:pPr>
              <w:rPr>
                <w:rFonts w:ascii="Times New Roman" w:eastAsia="Corbel" w:hAnsi="Times New Roman" w:cs="Times New Roman"/>
                <w:sz w:val="22"/>
                <w:szCs w:val="22"/>
                <w:lang w:val="mk-MK" w:eastAsia="tr-TR"/>
              </w:rPr>
            </w:pPr>
          </w:p>
          <w:p w14:paraId="13952028" w14:textId="77777777" w:rsidR="009B70D2" w:rsidRPr="009A280F" w:rsidRDefault="009B70D2">
            <w:pPr>
              <w:rPr>
                <w:rFonts w:ascii="Times New Roman" w:eastAsia="Corbel" w:hAnsi="Times New Roman" w:cs="Times New Roman"/>
                <w:sz w:val="22"/>
                <w:szCs w:val="22"/>
                <w:lang w:val="mk-MK" w:eastAsia="tr-TR"/>
              </w:rPr>
            </w:pPr>
          </w:p>
          <w:p w14:paraId="5AFF5CF2" w14:textId="77777777" w:rsidR="009B70D2" w:rsidRPr="009A280F" w:rsidRDefault="009B70D2">
            <w:pPr>
              <w:rPr>
                <w:rFonts w:ascii="Times New Roman" w:eastAsia="Corbel" w:hAnsi="Times New Roman" w:cs="Times New Roman"/>
                <w:sz w:val="22"/>
                <w:szCs w:val="22"/>
                <w:lang w:val="mk-MK" w:eastAsia="tr-TR"/>
              </w:rPr>
            </w:pPr>
          </w:p>
        </w:tc>
      </w:tr>
    </w:tbl>
    <w:p w14:paraId="7E884CE4" w14:textId="454A8689" w:rsidR="00736538" w:rsidRPr="009A280F" w:rsidRDefault="00736538" w:rsidP="00736538">
      <w:pPr>
        <w:pStyle w:val="Caption"/>
        <w:rPr>
          <w:rFonts w:ascii="Times New Roman" w:hAnsi="Times New Roman" w:cs="Times New Roman"/>
          <w:sz w:val="22"/>
          <w:szCs w:val="22"/>
          <w:lang w:val="mk-MK"/>
        </w:rPr>
      </w:pPr>
      <w:r w:rsidRPr="009A280F">
        <w:rPr>
          <w:rFonts w:ascii="Times New Roman" w:eastAsia="Cambria" w:hAnsi="Times New Roman" w:cs="Times New Roman"/>
          <w:sz w:val="22"/>
          <w:szCs w:val="22"/>
          <w:lang w:val="mk-MK" w:eastAsia="tr-TR"/>
        </w:rPr>
        <w:t>*</w:t>
      </w:r>
      <w:r w:rsidRPr="009A280F">
        <w:rPr>
          <w:rFonts w:ascii="Times New Roman" w:hAnsi="Times New Roman" w:cs="Times New Roman"/>
          <w:sz w:val="22"/>
          <w:szCs w:val="22"/>
          <w:lang w:val="mk-MK"/>
        </w:rPr>
        <w:t xml:space="preserve">: </w:t>
      </w:r>
      <w:r w:rsidR="00E03B72" w:rsidRPr="009A280F">
        <w:rPr>
          <w:rFonts w:ascii="Times New Roman" w:hAnsi="Times New Roman" w:cs="Times New Roman"/>
          <w:sz w:val="22"/>
          <w:szCs w:val="22"/>
          <w:lang w:val="mk-MK"/>
        </w:rPr>
        <w:t>овие бодови се множат со 2 поради нивната</w:t>
      </w:r>
      <w:r w:rsidR="0012186D" w:rsidRPr="009A280F">
        <w:rPr>
          <w:rFonts w:ascii="Times New Roman" w:hAnsi="Times New Roman" w:cs="Times New Roman"/>
          <w:sz w:val="22"/>
          <w:szCs w:val="22"/>
          <w:lang w:val="mk-MK"/>
        </w:rPr>
        <w:t xml:space="preserve"> важност</w:t>
      </w:r>
      <w:r w:rsidR="00E03B72" w:rsidRPr="009A280F">
        <w:rPr>
          <w:rFonts w:ascii="Times New Roman" w:hAnsi="Times New Roman" w:cs="Times New Roman"/>
          <w:sz w:val="22"/>
          <w:szCs w:val="22"/>
          <w:lang w:val="mk-MK"/>
        </w:rPr>
        <w:t>.</w:t>
      </w:r>
    </w:p>
    <w:p w14:paraId="25A28133" w14:textId="202D53B2" w:rsidR="009B70D2" w:rsidRPr="009A280F" w:rsidRDefault="009B70D2">
      <w:pPr>
        <w:jc w:val="both"/>
        <w:rPr>
          <w:rFonts w:ascii="Times New Roman" w:hAnsi="Times New Roman" w:cs="Times New Roman"/>
          <w:sz w:val="22"/>
          <w:szCs w:val="22"/>
          <w:lang w:val="mk-MK"/>
        </w:rPr>
      </w:pPr>
    </w:p>
    <w:p w14:paraId="05F095D4" w14:textId="79B0A866" w:rsidR="00B03FFA" w:rsidRPr="009A280F" w:rsidRDefault="00B03FFA" w:rsidP="00B03FFA">
      <w:pPr>
        <w:rPr>
          <w:rFonts w:ascii="Times New Roman" w:hAnsi="Times New Roman" w:cs="Times New Roman"/>
          <w:sz w:val="22"/>
          <w:szCs w:val="22"/>
          <w:lang w:val="mk-MK"/>
        </w:rPr>
      </w:pPr>
    </w:p>
    <w:p w14:paraId="09394EB7" w14:textId="768D671E" w:rsidR="00B03FFA" w:rsidRPr="009A280F" w:rsidRDefault="00B03FFA" w:rsidP="00B03FFA">
      <w:pPr>
        <w:rPr>
          <w:rFonts w:ascii="Times New Roman" w:hAnsi="Times New Roman" w:cs="Times New Roman"/>
          <w:sz w:val="22"/>
          <w:szCs w:val="22"/>
          <w:lang w:val="mk-MK"/>
        </w:rPr>
      </w:pPr>
    </w:p>
    <w:p w14:paraId="29B9E349" w14:textId="5B5124E2" w:rsidR="00B03FFA" w:rsidRPr="009A280F" w:rsidRDefault="00B03FFA" w:rsidP="00B03FFA">
      <w:pPr>
        <w:rPr>
          <w:rFonts w:ascii="Times New Roman" w:hAnsi="Times New Roman" w:cs="Times New Roman"/>
          <w:sz w:val="22"/>
          <w:szCs w:val="22"/>
          <w:lang w:val="mk-MK"/>
        </w:rPr>
      </w:pPr>
    </w:p>
    <w:p w14:paraId="5300E93D" w14:textId="65009BA7" w:rsidR="00B03FFA" w:rsidRPr="009A280F" w:rsidRDefault="00B03FFA" w:rsidP="00B03FFA">
      <w:pPr>
        <w:rPr>
          <w:rFonts w:ascii="Times New Roman" w:hAnsi="Times New Roman" w:cs="Times New Roman"/>
          <w:sz w:val="22"/>
          <w:szCs w:val="22"/>
          <w:lang w:val="mk-MK"/>
        </w:rPr>
      </w:pPr>
    </w:p>
    <w:p w14:paraId="63605558" w14:textId="01B6FE98" w:rsidR="00B03FFA" w:rsidRPr="009A280F" w:rsidRDefault="00B03FFA" w:rsidP="00B03FFA">
      <w:pPr>
        <w:rPr>
          <w:rFonts w:ascii="Times New Roman" w:hAnsi="Times New Roman" w:cs="Times New Roman"/>
          <w:sz w:val="22"/>
          <w:szCs w:val="22"/>
          <w:lang w:val="mk-MK"/>
        </w:rPr>
      </w:pPr>
    </w:p>
    <w:p w14:paraId="6451B6BA" w14:textId="2DDBEF8A" w:rsidR="00B03FFA" w:rsidRPr="009A280F" w:rsidRDefault="00B03FFA" w:rsidP="00B03FFA">
      <w:pPr>
        <w:rPr>
          <w:rFonts w:ascii="Times New Roman" w:hAnsi="Times New Roman" w:cs="Times New Roman"/>
          <w:sz w:val="22"/>
          <w:szCs w:val="22"/>
          <w:lang w:val="mk-MK"/>
        </w:rPr>
      </w:pPr>
    </w:p>
    <w:p w14:paraId="6981562D" w14:textId="21D3DC68" w:rsidR="00B03FFA" w:rsidRPr="009A280F" w:rsidRDefault="00B03FFA" w:rsidP="00B03FFA">
      <w:pPr>
        <w:rPr>
          <w:rFonts w:ascii="Times New Roman" w:hAnsi="Times New Roman" w:cs="Times New Roman"/>
          <w:sz w:val="22"/>
          <w:szCs w:val="22"/>
          <w:lang w:val="mk-MK"/>
        </w:rPr>
      </w:pPr>
    </w:p>
    <w:sectPr w:rsidR="00B03FFA" w:rsidRPr="009A280F" w:rsidSect="00F257CC">
      <w:footerReference w:type="default" r:id="rId9"/>
      <w:footerReference w:type="first" r:id="rId10"/>
      <w:pgSz w:w="11906" w:h="16838"/>
      <w:pgMar w:top="980" w:right="1440" w:bottom="1440" w:left="1440" w:header="540" w:footer="2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61B0" w14:textId="77777777" w:rsidR="00EA3A35" w:rsidRDefault="00EA3A35">
      <w:r>
        <w:separator/>
      </w:r>
    </w:p>
  </w:endnote>
  <w:endnote w:type="continuationSeparator" w:id="0">
    <w:p w14:paraId="59AACD9A" w14:textId="77777777" w:rsidR="00EA3A35" w:rsidRDefault="00EA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Light">
    <w:altName w:val="Times New Roman"/>
    <w:charset w:val="00"/>
    <w:family w:val="swiss"/>
    <w:pitch w:val="variable"/>
  </w:font>
  <w:font w:name="Myriad Pro">
    <w:altName w:val="Times New Roman"/>
    <w:panose1 w:val="00000000000000000000"/>
    <w:charset w:val="00"/>
    <w:family w:val="swiss"/>
    <w:notTrueType/>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Arial">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D078" w14:textId="0B495B19" w:rsidR="00095739" w:rsidRDefault="00000000" w:rsidP="00095739">
    <w:pPr>
      <w:pStyle w:val="Footer"/>
      <w:jc w:val="right"/>
      <w:rPr>
        <w:rFonts w:ascii="Times New Roman" w:hAnsi="Times New Roman" w:cs="Times New Roman"/>
        <w:iCs/>
        <w:sz w:val="22"/>
        <w:szCs w:val="22"/>
        <w:highlight w:val="white"/>
        <w:lang w:val="en-GB"/>
      </w:rPr>
    </w:pPr>
    <w:r>
      <w:rPr>
        <w:rFonts w:ascii="Times New Roman" w:hAnsi="Times New Roman" w:cs="Times New Roman"/>
        <w:iCs/>
        <w:sz w:val="22"/>
        <w:szCs w:val="22"/>
        <w:highlight w:val="white"/>
        <w:lang w:val="en-GB"/>
      </w:rPr>
      <w:pict w14:anchorId="183876D9">
        <v:rect id="_x0000_i1025" style="width:0;height:1.5pt" o:hralign="center" o:hrstd="t" o:hr="t" fillcolor="#a0a0a0" stroked="f"/>
      </w:pict>
    </w:r>
  </w:p>
  <w:p w14:paraId="1DE84D95" w14:textId="56FF9648" w:rsidR="00095739" w:rsidRPr="00095739" w:rsidRDefault="00095739" w:rsidP="00095739">
    <w:pPr>
      <w:pStyle w:val="Footer"/>
      <w:jc w:val="right"/>
      <w:rPr>
        <w:rFonts w:ascii="Times New Roman" w:hAnsi="Times New Roman" w:cs="Times New Roman"/>
        <w:iCs/>
        <w:sz w:val="22"/>
        <w:szCs w:val="22"/>
        <w:highlight w:val="white"/>
        <w:lang w:val="en-GB"/>
      </w:rPr>
    </w:pPr>
    <w:r w:rsidRPr="00095739">
      <w:rPr>
        <w:rFonts w:ascii="Times New Roman" w:hAnsi="Times New Roman" w:cs="Times New Roman"/>
        <w:iCs/>
        <w:sz w:val="22"/>
        <w:szCs w:val="22"/>
        <w:highlight w:val="white"/>
        <w:lang w:val="en-GB"/>
      </w:rPr>
      <w:fldChar w:fldCharType="begin"/>
    </w:r>
    <w:r w:rsidRPr="00095739">
      <w:rPr>
        <w:rFonts w:ascii="Times New Roman" w:hAnsi="Times New Roman" w:cs="Times New Roman"/>
        <w:iCs/>
        <w:sz w:val="22"/>
        <w:szCs w:val="22"/>
        <w:highlight w:val="white"/>
        <w:lang w:val="en-GB"/>
      </w:rPr>
      <w:instrText xml:space="preserve"> PAGE   \* MERGEFORMAT </w:instrText>
    </w:r>
    <w:r w:rsidRPr="00095739">
      <w:rPr>
        <w:rFonts w:ascii="Times New Roman" w:hAnsi="Times New Roman" w:cs="Times New Roman"/>
        <w:iCs/>
        <w:sz w:val="22"/>
        <w:szCs w:val="22"/>
        <w:highlight w:val="white"/>
        <w:lang w:val="en-GB"/>
      </w:rPr>
      <w:fldChar w:fldCharType="separate"/>
    </w:r>
    <w:r w:rsidR="00887669">
      <w:rPr>
        <w:rFonts w:ascii="Times New Roman" w:hAnsi="Times New Roman" w:cs="Times New Roman"/>
        <w:iCs/>
        <w:noProof/>
        <w:sz w:val="22"/>
        <w:szCs w:val="22"/>
        <w:highlight w:val="white"/>
        <w:lang w:val="en-GB"/>
      </w:rPr>
      <w:t>4</w:t>
    </w:r>
    <w:r w:rsidRPr="00095739">
      <w:rPr>
        <w:rFonts w:ascii="Times New Roman" w:hAnsi="Times New Roman" w:cs="Times New Roman"/>
        <w:iCs/>
        <w:noProof/>
        <w:sz w:val="22"/>
        <w:szCs w:val="22"/>
        <w:highlight w:val="white"/>
        <w:lang w:val="en-GB"/>
      </w:rPr>
      <w:fldChar w:fldCharType="end"/>
    </w:r>
  </w:p>
  <w:p w14:paraId="41E8B883" w14:textId="6137348F" w:rsidR="009B70D2" w:rsidRPr="00095739" w:rsidRDefault="004D1E00" w:rsidP="00095739">
    <w:pPr>
      <w:pStyle w:val="Footer"/>
      <w:rPr>
        <w:rFonts w:ascii="Times New Roman" w:hAnsi="Times New Roman" w:cs="Times New Roman"/>
        <w:sz w:val="22"/>
        <w:szCs w:val="22"/>
      </w:rPr>
    </w:pPr>
    <w:r w:rsidRPr="00095739">
      <w:rPr>
        <w:rFonts w:ascii="Times New Roman" w:hAnsi="Times New Roman" w:cs="Times New Roman"/>
        <w:iCs/>
        <w:sz w:val="22"/>
        <w:szCs w:val="22"/>
        <w:highlight w:val="white"/>
        <w:lang w:val="en-GB"/>
      </w:rPr>
      <w:t>IPA/2019/413-168/EUCRM</w:t>
    </w:r>
    <w:r w:rsidRPr="00095739" w:rsidDel="004D1E00">
      <w:rPr>
        <w:rFonts w:ascii="Times New Roman" w:hAnsi="Times New Roman" w:cs="Times New Roman"/>
        <w:bCs/>
        <w:iCs/>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FEA7" w14:textId="0E64155A" w:rsidR="00095739" w:rsidRDefault="00095739"/>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95739" w14:paraId="7DD104C6" w14:textId="77777777" w:rsidTr="00970B47">
      <w:tc>
        <w:tcPr>
          <w:tcW w:w="9026" w:type="dxa"/>
        </w:tcPr>
        <w:p w14:paraId="3093D884" w14:textId="5D925E8A" w:rsidR="00095739" w:rsidRDefault="00F900B5">
          <w:r w:rsidRPr="00F900B5">
            <w:rPr>
              <w:noProof/>
            </w:rPr>
            <w:drawing>
              <wp:inline distT="0" distB="0" distL="0" distR="0" wp14:anchorId="5B958CB3" wp14:editId="2B184817">
                <wp:extent cx="5731510" cy="1113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3790"/>
                        </a:xfrm>
                        <a:prstGeom prst="rect">
                          <a:avLst/>
                        </a:prstGeom>
                        <a:noFill/>
                        <a:ln>
                          <a:noFill/>
                        </a:ln>
                      </pic:spPr>
                    </pic:pic>
                  </a:graphicData>
                </a:graphic>
              </wp:inline>
            </w:drawing>
          </w:r>
        </w:p>
        <w:p w14:paraId="38F082A7" w14:textId="2850E640" w:rsidR="00095739" w:rsidRDefault="00095739" w:rsidP="00095739">
          <w:pPr>
            <w:pStyle w:val="Footer"/>
            <w:jc w:val="center"/>
            <w:rPr>
              <w:b/>
              <w:bCs/>
              <w:i/>
              <w:iCs/>
              <w:noProof/>
              <w:color w:val="808080" w:themeColor="background1" w:themeShade="80"/>
              <w:sz w:val="20"/>
              <w:szCs w:val="20"/>
            </w:rPr>
          </w:pPr>
        </w:p>
      </w:tc>
    </w:tr>
  </w:tbl>
  <w:p w14:paraId="3E83945F" w14:textId="77777777" w:rsidR="00095739" w:rsidRDefault="00095739" w:rsidP="006828EF">
    <w:pPr>
      <w:pStyle w:val="Footer"/>
      <w:tabs>
        <w:tab w:val="clear" w:pos="4513"/>
        <w:tab w:val="clear" w:pos="9026"/>
        <w:tab w:val="left" w:pos="20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CCFE" w14:textId="77777777" w:rsidR="00EA3A35" w:rsidRDefault="00EA3A35">
      <w:r>
        <w:separator/>
      </w:r>
    </w:p>
  </w:footnote>
  <w:footnote w:type="continuationSeparator" w:id="0">
    <w:p w14:paraId="0CF24156" w14:textId="77777777" w:rsidR="00EA3A35" w:rsidRDefault="00EA3A35">
      <w:r>
        <w:continuationSeparator/>
      </w:r>
    </w:p>
  </w:footnote>
  <w:footnote w:id="1">
    <w:p w14:paraId="62B4B86E" w14:textId="59A5AB1B" w:rsidR="00F611DF" w:rsidRPr="003F14B1" w:rsidRDefault="00F611DF" w:rsidP="00F70EB1">
      <w:pPr>
        <w:jc w:val="both"/>
        <w:rPr>
          <w:rFonts w:ascii="Times New Roman" w:eastAsia="Corbel" w:hAnsi="Times New Roman" w:cs="Times New Roman"/>
          <w:sz w:val="20"/>
          <w:szCs w:val="20"/>
          <w:lang w:val="mk-MK"/>
        </w:rPr>
      </w:pPr>
      <w:r w:rsidRPr="003F14B1">
        <w:rPr>
          <w:rStyle w:val="FootnoteCharacters"/>
          <w:rFonts w:ascii="Times New Roman" w:hAnsi="Times New Roman" w:cs="Times New Roman"/>
          <w:lang w:val="mk-MK"/>
        </w:rPr>
        <w:footnoteRef/>
      </w:r>
      <w:r w:rsidRPr="003F14B1">
        <w:rPr>
          <w:rFonts w:ascii="Times New Roman" w:eastAsia="Corbel" w:hAnsi="Times New Roman" w:cs="Times New Roman"/>
          <w:sz w:val="18"/>
          <w:szCs w:val="18"/>
          <w:vertAlign w:val="superscript"/>
          <w:lang w:val="mk-MK"/>
        </w:rPr>
        <w:t xml:space="preserve"> </w:t>
      </w:r>
      <w:r w:rsidR="006E19D0" w:rsidRPr="003F14B1">
        <w:rPr>
          <w:rFonts w:ascii="Times New Roman" w:eastAsia="Corbel" w:hAnsi="Times New Roman" w:cs="Times New Roman"/>
          <w:sz w:val="20"/>
          <w:szCs w:val="20"/>
          <w:lang w:val="mk-MK"/>
        </w:rPr>
        <w:t xml:space="preserve">Целите на овој повик се: (1) Овозможување на ГО да креираат и имплементираат закони и политики, како и зајакнување на улогата на застапување и надзор; (2) Зајакнување на ГО за подобрување на секторското вмрежување, дијалогот и соработката со јавните институции (централни и локални) и деловната заедница; (3) Поддршка на ГО во промовирање и унапредување на демократијата и човековите права со акции засновани на права; (4) Подобрување на видливоста на работата на ГО и зајакнување на нивната комуникација со </w:t>
      </w:r>
      <w:r w:rsidR="00E97136">
        <w:rPr>
          <w:rFonts w:ascii="Times New Roman" w:eastAsia="Corbel" w:hAnsi="Times New Roman" w:cs="Times New Roman"/>
          <w:sz w:val="20"/>
          <w:szCs w:val="20"/>
          <w:lang w:val="mk-MK"/>
        </w:rPr>
        <w:t>нивните</w:t>
      </w:r>
      <w:r w:rsidR="006E19D0" w:rsidRPr="003F14B1">
        <w:rPr>
          <w:rFonts w:ascii="Times New Roman" w:eastAsia="Corbel" w:hAnsi="Times New Roman" w:cs="Times New Roman"/>
          <w:sz w:val="20"/>
          <w:szCs w:val="20"/>
          <w:lang w:val="mk-MK"/>
        </w:rPr>
        <w:t xml:space="preserve"> </w:t>
      </w:r>
      <w:r w:rsidR="00A15F87">
        <w:rPr>
          <w:rFonts w:ascii="Times New Roman" w:eastAsia="Corbel" w:hAnsi="Times New Roman" w:cs="Times New Roman"/>
          <w:sz w:val="20"/>
          <w:szCs w:val="20"/>
          <w:lang w:val="mk-MK"/>
        </w:rPr>
        <w:t>конституенти</w:t>
      </w:r>
      <w:r w:rsidR="006E19D0" w:rsidRPr="003F14B1">
        <w:rPr>
          <w:rFonts w:ascii="Times New Roman" w:eastAsia="Corbel" w:hAnsi="Times New Roman" w:cs="Times New Roman"/>
          <w:sz w:val="20"/>
          <w:szCs w:val="20"/>
          <w:lang w:val="mk-MK"/>
        </w:rPr>
        <w:t xml:space="preserve"> и секторски засегнати страни; (5) Поттикнување вмрежување и размена на добри практики меѓу ГО во земјата и со ГО базирани во земјите на ИПА/ЕУ (создавање граѓански иницијативи и платформи и/или учество во европски чадор организации за структурна соработка).</w:t>
      </w:r>
    </w:p>
  </w:footnote>
  <w:footnote w:id="2">
    <w:p w14:paraId="14B6B495" w14:textId="467040A8" w:rsidR="00CD241D" w:rsidRPr="003F14B1" w:rsidRDefault="00CD241D" w:rsidP="00F70EB1">
      <w:pPr>
        <w:pStyle w:val="FootnoteText"/>
        <w:rPr>
          <w:rFonts w:ascii="Times New Roman" w:hAnsi="Times New Roman" w:cs="Times New Roman"/>
          <w:lang w:val="mk-MK"/>
        </w:rPr>
      </w:pPr>
      <w:r w:rsidRPr="003F14B1">
        <w:rPr>
          <w:rStyle w:val="FootnoteReference"/>
          <w:rFonts w:ascii="Times New Roman" w:hAnsi="Times New Roman" w:cs="Times New Roman"/>
          <w:color w:val="3B3838" w:themeColor="background2" w:themeShade="40"/>
          <w:lang w:val="mk-MK"/>
        </w:rPr>
        <w:footnoteRef/>
      </w:r>
      <w:r w:rsidRPr="003F14B1">
        <w:rPr>
          <w:rFonts w:ascii="Times New Roman" w:hAnsi="Times New Roman" w:cs="Times New Roman"/>
          <w:color w:val="3B3838" w:themeColor="background2" w:themeShade="40"/>
          <w:lang w:val="mk-MK"/>
        </w:rPr>
        <w:t xml:space="preserve"> </w:t>
      </w:r>
      <w:r w:rsidR="00887669" w:rsidRPr="00887669">
        <w:rPr>
          <w:rFonts w:ascii="Times New Roman" w:eastAsia="Corbel" w:hAnsi="Times New Roman" w:cs="Times New Roman"/>
          <w:color w:val="3B3838" w:themeColor="background2" w:themeShade="40"/>
          <w:sz w:val="18"/>
          <w:szCs w:val="18"/>
          <w:lang w:val="mk-MK"/>
        </w:rPr>
        <w:t>Ве молиме погледнете ги Упатствата за апликанти</w:t>
      </w:r>
      <w:r w:rsidR="00887669">
        <w:rPr>
          <w:rFonts w:ascii="Times New Roman" w:eastAsia="Corbel" w:hAnsi="Times New Roman" w:cs="Times New Roman"/>
          <w:color w:val="3B3838" w:themeColor="background2" w:themeShade="40"/>
          <w:sz w:val="18"/>
          <w:szCs w:val="18"/>
          <w:lang w:val="mk-MK"/>
        </w:rPr>
        <w:t>те</w:t>
      </w:r>
      <w:r w:rsidR="00887669" w:rsidRPr="00887669">
        <w:rPr>
          <w:rFonts w:ascii="Times New Roman" w:eastAsia="Corbel" w:hAnsi="Times New Roman" w:cs="Times New Roman"/>
          <w:color w:val="3B3838" w:themeColor="background2" w:themeShade="40"/>
          <w:sz w:val="18"/>
          <w:szCs w:val="18"/>
          <w:lang w:val="mk-MK"/>
        </w:rPr>
        <w:t xml:space="preserve"> за целосна листа на неп</w:t>
      </w:r>
      <w:r w:rsidR="00887669">
        <w:rPr>
          <w:rFonts w:ascii="Times New Roman" w:eastAsia="Corbel" w:hAnsi="Times New Roman" w:cs="Times New Roman"/>
          <w:color w:val="3B3838" w:themeColor="background2" w:themeShade="40"/>
          <w:sz w:val="18"/>
          <w:szCs w:val="18"/>
          <w:lang w:val="mk-MK"/>
        </w:rPr>
        <w:t xml:space="preserve">рифатливи </w:t>
      </w:r>
      <w:r w:rsidR="00887669" w:rsidRPr="00887669">
        <w:rPr>
          <w:rFonts w:ascii="Times New Roman" w:eastAsia="Corbel" w:hAnsi="Times New Roman" w:cs="Times New Roman"/>
          <w:color w:val="3B3838" w:themeColor="background2" w:themeShade="40"/>
          <w:sz w:val="18"/>
          <w:szCs w:val="18"/>
          <w:lang w:val="mk-MK"/>
        </w:rPr>
        <w:t>трошоци</w:t>
      </w:r>
      <w:r w:rsidRPr="003F14B1">
        <w:rPr>
          <w:rFonts w:ascii="Times New Roman" w:eastAsia="Corbel" w:hAnsi="Times New Roman" w:cs="Times New Roman"/>
          <w:color w:val="3B3838" w:themeColor="background2" w:themeShade="40"/>
          <w:sz w:val="18"/>
          <w:szCs w:val="18"/>
          <w:lang w:val="mk-MK"/>
        </w:rPr>
        <w:t xml:space="preserve">. </w:t>
      </w:r>
      <w:r w:rsidRPr="003F14B1">
        <w:rPr>
          <w:rFonts w:ascii="Times New Roman" w:hAnsi="Times New Roman" w:cs="Times New Roman"/>
          <w:color w:val="3B3838" w:themeColor="background2" w:themeShade="40"/>
          <w:sz w:val="18"/>
          <w:szCs w:val="18"/>
          <w:lang w:val="mk-M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C48"/>
    <w:multiLevelType w:val="multilevel"/>
    <w:tmpl w:val="5ABEBD26"/>
    <w:lvl w:ilvl="0">
      <w:start w:val="19"/>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A585C31"/>
    <w:multiLevelType w:val="multilevel"/>
    <w:tmpl w:val="38E0308E"/>
    <w:lvl w:ilvl="0">
      <w:start w:val="1"/>
      <w:numFmt w:val="decimal"/>
      <w:lvlText w:val="%1."/>
      <w:lvlJc w:val="left"/>
      <w:pPr>
        <w:ind w:left="360" w:hanging="360"/>
      </w:pPr>
      <w:rPr>
        <w:sz w:val="22"/>
        <w:lang w:val="en-U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4BC24C2"/>
    <w:multiLevelType w:val="multilevel"/>
    <w:tmpl w:val="B4AE2D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97245087">
    <w:abstractNumId w:val="1"/>
  </w:num>
  <w:num w:numId="2" w16cid:durableId="424157222">
    <w:abstractNumId w:val="0"/>
  </w:num>
  <w:num w:numId="3" w16cid:durableId="1756587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D2"/>
    <w:rsid w:val="00011B96"/>
    <w:rsid w:val="00044E3E"/>
    <w:rsid w:val="00046309"/>
    <w:rsid w:val="00054A6E"/>
    <w:rsid w:val="00063D7F"/>
    <w:rsid w:val="00075F1C"/>
    <w:rsid w:val="0008207E"/>
    <w:rsid w:val="00095739"/>
    <w:rsid w:val="000960AB"/>
    <w:rsid w:val="000B0189"/>
    <w:rsid w:val="000B6181"/>
    <w:rsid w:val="000C5E93"/>
    <w:rsid w:val="000E26ED"/>
    <w:rsid w:val="000E276B"/>
    <w:rsid w:val="000E384E"/>
    <w:rsid w:val="001059DF"/>
    <w:rsid w:val="00115586"/>
    <w:rsid w:val="0012186D"/>
    <w:rsid w:val="00122EA2"/>
    <w:rsid w:val="00124AD9"/>
    <w:rsid w:val="0014705F"/>
    <w:rsid w:val="00147A4B"/>
    <w:rsid w:val="0015203D"/>
    <w:rsid w:val="0015227F"/>
    <w:rsid w:val="00185A60"/>
    <w:rsid w:val="0019114D"/>
    <w:rsid w:val="001A27EB"/>
    <w:rsid w:val="001B1B7B"/>
    <w:rsid w:val="001B5278"/>
    <w:rsid w:val="001C2032"/>
    <w:rsid w:val="001E312B"/>
    <w:rsid w:val="001F1B8B"/>
    <w:rsid w:val="001F230B"/>
    <w:rsid w:val="00212DD9"/>
    <w:rsid w:val="0021687A"/>
    <w:rsid w:val="002263DA"/>
    <w:rsid w:val="002411FE"/>
    <w:rsid w:val="002449A2"/>
    <w:rsid w:val="002642E8"/>
    <w:rsid w:val="0026505E"/>
    <w:rsid w:val="00285C2E"/>
    <w:rsid w:val="00296BF8"/>
    <w:rsid w:val="002B7B31"/>
    <w:rsid w:val="002C1D73"/>
    <w:rsid w:val="002C3FB7"/>
    <w:rsid w:val="002C486F"/>
    <w:rsid w:val="002D0957"/>
    <w:rsid w:val="002D4DFD"/>
    <w:rsid w:val="002E29F1"/>
    <w:rsid w:val="002E764E"/>
    <w:rsid w:val="002F38C5"/>
    <w:rsid w:val="003044A3"/>
    <w:rsid w:val="003044B1"/>
    <w:rsid w:val="003117F0"/>
    <w:rsid w:val="00360976"/>
    <w:rsid w:val="003650A0"/>
    <w:rsid w:val="003650C9"/>
    <w:rsid w:val="00376388"/>
    <w:rsid w:val="00385D07"/>
    <w:rsid w:val="0038762D"/>
    <w:rsid w:val="003A1EAF"/>
    <w:rsid w:val="003C6468"/>
    <w:rsid w:val="003D197A"/>
    <w:rsid w:val="003E6F43"/>
    <w:rsid w:val="003F14B1"/>
    <w:rsid w:val="004035C7"/>
    <w:rsid w:val="00410997"/>
    <w:rsid w:val="00414C65"/>
    <w:rsid w:val="00414D18"/>
    <w:rsid w:val="004266A1"/>
    <w:rsid w:val="00456AB6"/>
    <w:rsid w:val="004741FD"/>
    <w:rsid w:val="00491A2B"/>
    <w:rsid w:val="004C2C00"/>
    <w:rsid w:val="004C50E4"/>
    <w:rsid w:val="004D1E00"/>
    <w:rsid w:val="004E2048"/>
    <w:rsid w:val="004F185A"/>
    <w:rsid w:val="004F2072"/>
    <w:rsid w:val="004F3FDD"/>
    <w:rsid w:val="005005D2"/>
    <w:rsid w:val="00526665"/>
    <w:rsid w:val="00531D8C"/>
    <w:rsid w:val="00545CB4"/>
    <w:rsid w:val="0055437B"/>
    <w:rsid w:val="00555712"/>
    <w:rsid w:val="00556339"/>
    <w:rsid w:val="005607B6"/>
    <w:rsid w:val="00562D88"/>
    <w:rsid w:val="00564D6E"/>
    <w:rsid w:val="00580DC0"/>
    <w:rsid w:val="00585E3C"/>
    <w:rsid w:val="005A5B63"/>
    <w:rsid w:val="005C0E58"/>
    <w:rsid w:val="005D3704"/>
    <w:rsid w:val="005F22CD"/>
    <w:rsid w:val="005F3A55"/>
    <w:rsid w:val="005F489E"/>
    <w:rsid w:val="0060084B"/>
    <w:rsid w:val="006077AD"/>
    <w:rsid w:val="00625ADF"/>
    <w:rsid w:val="00650BC1"/>
    <w:rsid w:val="00671C14"/>
    <w:rsid w:val="006727AF"/>
    <w:rsid w:val="00677C9C"/>
    <w:rsid w:val="006828EF"/>
    <w:rsid w:val="006848CB"/>
    <w:rsid w:val="00686576"/>
    <w:rsid w:val="006A16A2"/>
    <w:rsid w:val="006B7C17"/>
    <w:rsid w:val="006C178C"/>
    <w:rsid w:val="006D0EC1"/>
    <w:rsid w:val="006E19D0"/>
    <w:rsid w:val="0070221B"/>
    <w:rsid w:val="00710F1B"/>
    <w:rsid w:val="00730E86"/>
    <w:rsid w:val="00732BEC"/>
    <w:rsid w:val="00734BEB"/>
    <w:rsid w:val="00736538"/>
    <w:rsid w:val="00740952"/>
    <w:rsid w:val="00746BA7"/>
    <w:rsid w:val="00767099"/>
    <w:rsid w:val="00790614"/>
    <w:rsid w:val="007A2ACE"/>
    <w:rsid w:val="007A4F19"/>
    <w:rsid w:val="007B38D2"/>
    <w:rsid w:val="007B6566"/>
    <w:rsid w:val="007B65E2"/>
    <w:rsid w:val="007B7B7F"/>
    <w:rsid w:val="007C7311"/>
    <w:rsid w:val="007D0777"/>
    <w:rsid w:val="007D69F7"/>
    <w:rsid w:val="007F3D30"/>
    <w:rsid w:val="007F4503"/>
    <w:rsid w:val="00813879"/>
    <w:rsid w:val="008260E6"/>
    <w:rsid w:val="00831878"/>
    <w:rsid w:val="00831970"/>
    <w:rsid w:val="008415D4"/>
    <w:rsid w:val="00876289"/>
    <w:rsid w:val="00887669"/>
    <w:rsid w:val="00887746"/>
    <w:rsid w:val="00887A2F"/>
    <w:rsid w:val="008944F3"/>
    <w:rsid w:val="008B0F98"/>
    <w:rsid w:val="008C0744"/>
    <w:rsid w:val="008C1021"/>
    <w:rsid w:val="008C74A6"/>
    <w:rsid w:val="008D202E"/>
    <w:rsid w:val="008E46E2"/>
    <w:rsid w:val="008F181B"/>
    <w:rsid w:val="00906966"/>
    <w:rsid w:val="00907F16"/>
    <w:rsid w:val="009110C2"/>
    <w:rsid w:val="00930F97"/>
    <w:rsid w:val="00942891"/>
    <w:rsid w:val="00950B19"/>
    <w:rsid w:val="0097069F"/>
    <w:rsid w:val="00970B47"/>
    <w:rsid w:val="0098265C"/>
    <w:rsid w:val="009829E9"/>
    <w:rsid w:val="0099765D"/>
    <w:rsid w:val="009A04C9"/>
    <w:rsid w:val="009A280F"/>
    <w:rsid w:val="009B70D2"/>
    <w:rsid w:val="009C4E81"/>
    <w:rsid w:val="009D1C8C"/>
    <w:rsid w:val="009E071E"/>
    <w:rsid w:val="00A03D62"/>
    <w:rsid w:val="00A15F87"/>
    <w:rsid w:val="00A27AA4"/>
    <w:rsid w:val="00A30364"/>
    <w:rsid w:val="00A56187"/>
    <w:rsid w:val="00A60E80"/>
    <w:rsid w:val="00A63777"/>
    <w:rsid w:val="00A657E2"/>
    <w:rsid w:val="00A77AA2"/>
    <w:rsid w:val="00AA29F2"/>
    <w:rsid w:val="00AB1E93"/>
    <w:rsid w:val="00AB411E"/>
    <w:rsid w:val="00AC1537"/>
    <w:rsid w:val="00AE371A"/>
    <w:rsid w:val="00AE781E"/>
    <w:rsid w:val="00AF4541"/>
    <w:rsid w:val="00B03FFA"/>
    <w:rsid w:val="00B14147"/>
    <w:rsid w:val="00B15DAF"/>
    <w:rsid w:val="00B21C01"/>
    <w:rsid w:val="00B32496"/>
    <w:rsid w:val="00B34936"/>
    <w:rsid w:val="00B47C14"/>
    <w:rsid w:val="00B64F58"/>
    <w:rsid w:val="00B9119B"/>
    <w:rsid w:val="00BB3531"/>
    <w:rsid w:val="00BC121B"/>
    <w:rsid w:val="00BC320F"/>
    <w:rsid w:val="00BC570B"/>
    <w:rsid w:val="00BD3B58"/>
    <w:rsid w:val="00BF461A"/>
    <w:rsid w:val="00C012CA"/>
    <w:rsid w:val="00C17C0E"/>
    <w:rsid w:val="00C2736C"/>
    <w:rsid w:val="00C463F6"/>
    <w:rsid w:val="00C475E9"/>
    <w:rsid w:val="00C62036"/>
    <w:rsid w:val="00C62F18"/>
    <w:rsid w:val="00C81D39"/>
    <w:rsid w:val="00C84D49"/>
    <w:rsid w:val="00C922A2"/>
    <w:rsid w:val="00C97FFD"/>
    <w:rsid w:val="00CA49BB"/>
    <w:rsid w:val="00CA4BEF"/>
    <w:rsid w:val="00CB1986"/>
    <w:rsid w:val="00CB3B3D"/>
    <w:rsid w:val="00CD241D"/>
    <w:rsid w:val="00CD74BD"/>
    <w:rsid w:val="00CD7785"/>
    <w:rsid w:val="00CE35F7"/>
    <w:rsid w:val="00D03F0A"/>
    <w:rsid w:val="00D22E35"/>
    <w:rsid w:val="00D369BF"/>
    <w:rsid w:val="00D74478"/>
    <w:rsid w:val="00D80DE6"/>
    <w:rsid w:val="00D86D3F"/>
    <w:rsid w:val="00D93AF9"/>
    <w:rsid w:val="00D94FB1"/>
    <w:rsid w:val="00DA44FB"/>
    <w:rsid w:val="00DA6603"/>
    <w:rsid w:val="00DB1179"/>
    <w:rsid w:val="00DD1EB2"/>
    <w:rsid w:val="00DE58E2"/>
    <w:rsid w:val="00DF3EC5"/>
    <w:rsid w:val="00DF5690"/>
    <w:rsid w:val="00E0198F"/>
    <w:rsid w:val="00E03706"/>
    <w:rsid w:val="00E03B72"/>
    <w:rsid w:val="00E1162C"/>
    <w:rsid w:val="00E156D3"/>
    <w:rsid w:val="00E469F8"/>
    <w:rsid w:val="00E51DB5"/>
    <w:rsid w:val="00E65525"/>
    <w:rsid w:val="00E74960"/>
    <w:rsid w:val="00E84238"/>
    <w:rsid w:val="00E8438E"/>
    <w:rsid w:val="00E863F5"/>
    <w:rsid w:val="00E97136"/>
    <w:rsid w:val="00EA3A35"/>
    <w:rsid w:val="00EB0A61"/>
    <w:rsid w:val="00EB0C89"/>
    <w:rsid w:val="00EB1B91"/>
    <w:rsid w:val="00EB3305"/>
    <w:rsid w:val="00EB7D73"/>
    <w:rsid w:val="00F11617"/>
    <w:rsid w:val="00F23737"/>
    <w:rsid w:val="00F257CC"/>
    <w:rsid w:val="00F27224"/>
    <w:rsid w:val="00F32533"/>
    <w:rsid w:val="00F4430F"/>
    <w:rsid w:val="00F611DF"/>
    <w:rsid w:val="00F70EB1"/>
    <w:rsid w:val="00F71B3B"/>
    <w:rsid w:val="00F763AE"/>
    <w:rsid w:val="00F76964"/>
    <w:rsid w:val="00F900B5"/>
    <w:rsid w:val="00FC0AF7"/>
    <w:rsid w:val="00FC69FB"/>
    <w:rsid w:val="00FD2AA5"/>
    <w:rsid w:val="00FE11C2"/>
    <w:rsid w:val="00FE30A8"/>
    <w:rsid w:val="00FF294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82AC0"/>
  <w15:docId w15:val="{68059AC2-D65F-4430-A7C6-6D18528C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CB5"/>
    <w:rPr>
      <w:rFonts w:ascii="Calibri" w:eastAsiaTheme="minorEastAsia" w:hAnsi="Calibri"/>
      <w:sz w:val="24"/>
      <w:szCs w:val="24"/>
      <w:lang w:val="en-US"/>
    </w:rPr>
  </w:style>
  <w:style w:type="paragraph" w:styleId="Heading1">
    <w:name w:val="heading 1"/>
    <w:basedOn w:val="Normal"/>
    <w:link w:val="Heading1Char"/>
    <w:uiPriority w:val="1"/>
    <w:qFormat/>
    <w:rsid w:val="00C74ABD"/>
    <w:pPr>
      <w:widowControl w:val="0"/>
      <w:spacing w:before="51"/>
      <w:ind w:left="1902" w:hanging="426"/>
      <w:outlineLvl w:val="0"/>
    </w:pPr>
    <w:rPr>
      <w:rFonts w:ascii="Myriad Pro Light" w:eastAsia="Myriad Pro Light" w:hAnsi="Myriad Pro Light" w:cs="Times New Roman"/>
      <w:sz w:val="28"/>
      <w:szCs w:val="28"/>
    </w:rPr>
  </w:style>
  <w:style w:type="paragraph" w:styleId="Heading2">
    <w:name w:val="heading 2"/>
    <w:basedOn w:val="Normal"/>
    <w:link w:val="Heading2Char"/>
    <w:uiPriority w:val="1"/>
    <w:semiHidden/>
    <w:unhideWhenUsed/>
    <w:qFormat/>
    <w:rsid w:val="00C74ABD"/>
    <w:pPr>
      <w:widowControl w:val="0"/>
      <w:ind w:left="395"/>
      <w:outlineLvl w:val="1"/>
    </w:pPr>
    <w:rPr>
      <w:rFonts w:ascii="Myriad Pro" w:eastAsia="Myriad Pro" w:hAnsi="Myriad Pro"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C74ABD"/>
    <w:rPr>
      <w:rFonts w:ascii="Myriad Pro Light" w:eastAsia="Myriad Pro Light" w:hAnsi="Myriad Pro Light" w:cs="Times New Roman"/>
      <w:sz w:val="28"/>
      <w:szCs w:val="28"/>
      <w:lang w:val="en-US"/>
    </w:rPr>
  </w:style>
  <w:style w:type="character" w:customStyle="1" w:styleId="Heading2Char">
    <w:name w:val="Heading 2 Char"/>
    <w:basedOn w:val="DefaultParagraphFont"/>
    <w:link w:val="Heading2"/>
    <w:uiPriority w:val="1"/>
    <w:semiHidden/>
    <w:qFormat/>
    <w:rsid w:val="00C74ABD"/>
    <w:rPr>
      <w:rFonts w:ascii="Myriad Pro" w:eastAsia="Myriad Pro" w:hAnsi="Myriad Pro" w:cs="Times New Roman"/>
      <w:b/>
      <w:bCs/>
      <w:sz w:val="19"/>
      <w:szCs w:val="19"/>
      <w:lang w:val="en-US"/>
    </w:rPr>
  </w:style>
  <w:style w:type="character" w:customStyle="1" w:styleId="InternetLink">
    <w:name w:val="Internet Link"/>
    <w:basedOn w:val="DefaultParagraphFont"/>
    <w:uiPriority w:val="99"/>
    <w:unhideWhenUsed/>
    <w:rsid w:val="00C74ABD"/>
    <w:rPr>
      <w:color w:val="0000FF"/>
      <w:u w:val="single"/>
    </w:rPr>
  </w:style>
  <w:style w:type="character" w:styleId="Strong">
    <w:name w:val="Strong"/>
    <w:basedOn w:val="DefaultParagraphFont"/>
    <w:uiPriority w:val="99"/>
    <w:qFormat/>
    <w:rsid w:val="00C74ABD"/>
    <w:rPr>
      <w:rFonts w:ascii="Times New Roman" w:hAnsi="Times New Roman" w:cs="Times New Roman"/>
      <w:b/>
      <w:bCs/>
    </w:rPr>
  </w:style>
  <w:style w:type="character" w:customStyle="1" w:styleId="FootnoteTextChar">
    <w:name w:val="Footnote Text Char"/>
    <w:basedOn w:val="DefaultParagraphFont"/>
    <w:link w:val="FootnoteText"/>
    <w:uiPriority w:val="99"/>
    <w:qFormat/>
    <w:rsid w:val="00C74ABD"/>
    <w:rPr>
      <w:rFonts w:eastAsiaTheme="minorEastAsia"/>
      <w:sz w:val="24"/>
      <w:szCs w:val="24"/>
      <w:lang w:val="en-US"/>
    </w:rPr>
  </w:style>
  <w:style w:type="character" w:customStyle="1" w:styleId="FootnoteCharacters">
    <w:name w:val="Footnote Characters"/>
    <w:basedOn w:val="DefaultParagraphFont"/>
    <w:uiPriority w:val="99"/>
    <w:unhideWhenUsed/>
    <w:qFormat/>
    <w:rsid w:val="00C74ABD"/>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DefaultParagraphFont"/>
    <w:qFormat/>
    <w:rsid w:val="00C74ABD"/>
  </w:style>
  <w:style w:type="character" w:customStyle="1" w:styleId="HeaderChar">
    <w:name w:val="Header Char"/>
    <w:basedOn w:val="DefaultParagraphFont"/>
    <w:link w:val="Header"/>
    <w:uiPriority w:val="99"/>
    <w:qFormat/>
    <w:rsid w:val="00C15AD6"/>
    <w:rPr>
      <w:rFonts w:eastAsiaTheme="minorEastAsia"/>
      <w:sz w:val="24"/>
      <w:szCs w:val="24"/>
      <w:lang w:val="en-US"/>
    </w:rPr>
  </w:style>
  <w:style w:type="character" w:customStyle="1" w:styleId="FooterChar">
    <w:name w:val="Footer Char"/>
    <w:basedOn w:val="DefaultParagraphFont"/>
    <w:link w:val="Footer"/>
    <w:uiPriority w:val="99"/>
    <w:qFormat/>
    <w:rsid w:val="00C15AD6"/>
    <w:rPr>
      <w:rFonts w:eastAsiaTheme="minorEastAsia"/>
      <w:sz w:val="24"/>
      <w:szCs w:val="24"/>
      <w:lang w:val="en-US"/>
    </w:rPr>
  </w:style>
  <w:style w:type="character" w:styleId="CommentReference">
    <w:name w:val="annotation reference"/>
    <w:basedOn w:val="DefaultParagraphFont"/>
    <w:uiPriority w:val="99"/>
    <w:semiHidden/>
    <w:unhideWhenUsed/>
    <w:qFormat/>
    <w:rsid w:val="00C15AD6"/>
    <w:rPr>
      <w:sz w:val="16"/>
      <w:szCs w:val="16"/>
    </w:rPr>
  </w:style>
  <w:style w:type="character" w:customStyle="1" w:styleId="CommentTextChar">
    <w:name w:val="Comment Text Char"/>
    <w:basedOn w:val="DefaultParagraphFont"/>
    <w:link w:val="CommentText"/>
    <w:uiPriority w:val="99"/>
    <w:semiHidden/>
    <w:qFormat/>
    <w:rsid w:val="00C15AD6"/>
    <w:rPr>
      <w:rFonts w:eastAsiaTheme="minorEastAsia"/>
      <w:sz w:val="20"/>
      <w:szCs w:val="20"/>
      <w:lang w:val="en-US"/>
    </w:rPr>
  </w:style>
  <w:style w:type="character" w:customStyle="1" w:styleId="CommentSubjectChar">
    <w:name w:val="Comment Subject Char"/>
    <w:basedOn w:val="CommentTextChar"/>
    <w:link w:val="CommentSubject"/>
    <w:uiPriority w:val="99"/>
    <w:semiHidden/>
    <w:qFormat/>
    <w:rsid w:val="00C15AD6"/>
    <w:rPr>
      <w:rFonts w:eastAsiaTheme="minorEastAsia"/>
      <w:b/>
      <w:bCs/>
      <w:sz w:val="20"/>
      <w:szCs w:val="20"/>
      <w:lang w:val="en-US"/>
    </w:rPr>
  </w:style>
  <w:style w:type="character" w:customStyle="1" w:styleId="UnresolvedMention1">
    <w:name w:val="Unresolved Mention1"/>
    <w:basedOn w:val="DefaultParagraphFont"/>
    <w:uiPriority w:val="99"/>
    <w:semiHidden/>
    <w:unhideWhenUsed/>
    <w:qFormat/>
    <w:rsid w:val="00856D02"/>
    <w:rPr>
      <w:color w:val="605E5C"/>
      <w:shd w:val="clear" w:color="auto" w:fill="E1DFDD"/>
    </w:rPr>
  </w:style>
  <w:style w:type="character" w:customStyle="1" w:styleId="BalloonTextChar">
    <w:name w:val="Balloon Text Char"/>
    <w:basedOn w:val="DefaultParagraphFont"/>
    <w:link w:val="BalloonText"/>
    <w:uiPriority w:val="99"/>
    <w:semiHidden/>
    <w:qFormat/>
    <w:rsid w:val="00D40A1A"/>
    <w:rPr>
      <w:rFonts w:ascii="Segoe UI" w:eastAsiaTheme="minorEastAsia" w:hAnsi="Segoe UI" w:cs="Segoe UI"/>
      <w:sz w:val="18"/>
      <w:szCs w:val="18"/>
      <w:lang w:val="en-US"/>
    </w:rPr>
  </w:style>
  <w:style w:type="character" w:customStyle="1" w:styleId="UnresolvedMention2">
    <w:name w:val="Unresolved Mention2"/>
    <w:basedOn w:val="DefaultParagraphFont"/>
    <w:uiPriority w:val="99"/>
    <w:semiHidden/>
    <w:unhideWhenUsed/>
    <w:qFormat/>
    <w:rsid w:val="00F10AF6"/>
    <w:rPr>
      <w:color w:val="605E5C"/>
      <w:shd w:val="clear" w:color="auto" w:fill="E1DFDD"/>
    </w:rPr>
  </w:style>
  <w:style w:type="character" w:customStyle="1" w:styleId="UnresolvedMention3">
    <w:name w:val="Unresolved Mention3"/>
    <w:basedOn w:val="DefaultParagraphFont"/>
    <w:uiPriority w:val="99"/>
    <w:semiHidden/>
    <w:unhideWhenUsed/>
    <w:qFormat/>
    <w:rsid w:val="00E95FD0"/>
    <w:rPr>
      <w:color w:val="605E5C"/>
      <w:shd w:val="clear" w:color="auto" w:fill="E1DFDD"/>
    </w:rPr>
  </w:style>
  <w:style w:type="character" w:customStyle="1" w:styleId="ListLabel1">
    <w:name w:val="ListLabel 1"/>
    <w:qFormat/>
    <w:rPr>
      <w:color w:val="FF3300"/>
      <w:sz w:val="32"/>
      <w:szCs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FF3300"/>
      <w:sz w:val="32"/>
      <w:szCs w:val="3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0"/>
    </w:rPr>
  </w:style>
  <w:style w:type="character" w:customStyle="1" w:styleId="ListLabel24">
    <w:name w:val="ListLabel 24"/>
    <w:qFormat/>
    <w:rPr>
      <w:rFonts w:cs="Times New Roman"/>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color w:val="FF3300"/>
      <w:sz w:val="32"/>
      <w:szCs w:val="32"/>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b/>
      <w:bCs/>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b w:val="0"/>
      <w:i w:val="0"/>
      <w:iCs w:val="0"/>
      <w:color w:val="0070C0"/>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sz w:val="22"/>
      <w:lang w:val="en-U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Arial" w:eastAsia="Noto Sans CJK SC" w:hAnsi="Liberation Sans;Arial"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uiPriority w:val="35"/>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C74ABD"/>
    <w:pPr>
      <w:spacing w:beforeAutospacing="1" w:afterAutospacing="1"/>
    </w:pPr>
    <w:rPr>
      <w:rFonts w:ascii="Times New Roman" w:eastAsia="Times New Roman" w:hAnsi="Times New Roman" w:cs="Times New Roman"/>
      <w:lang w:val="tr-TR" w:eastAsia="tr-TR"/>
    </w:rPr>
  </w:style>
  <w:style w:type="paragraph" w:styleId="TOC1">
    <w:name w:val="toc 1"/>
    <w:basedOn w:val="Normal"/>
    <w:next w:val="Normal"/>
    <w:autoRedefine/>
    <w:uiPriority w:val="39"/>
    <w:unhideWhenUsed/>
    <w:rsid w:val="00C74ABD"/>
    <w:pPr>
      <w:spacing w:before="360" w:after="360"/>
    </w:pPr>
    <w:rPr>
      <w:b/>
      <w:bCs/>
      <w:caps/>
      <w:sz w:val="22"/>
      <w:szCs w:val="22"/>
      <w:u w:val="single"/>
    </w:rPr>
  </w:style>
  <w:style w:type="paragraph" w:styleId="TOC2">
    <w:name w:val="toc 2"/>
    <w:basedOn w:val="Normal"/>
    <w:next w:val="Normal"/>
    <w:autoRedefine/>
    <w:uiPriority w:val="39"/>
    <w:unhideWhenUsed/>
    <w:rsid w:val="00C74ABD"/>
    <w:rPr>
      <w:b/>
      <w:bCs/>
      <w:smallCaps/>
      <w:sz w:val="22"/>
      <w:szCs w:val="22"/>
    </w:rPr>
  </w:style>
  <w:style w:type="paragraph" w:styleId="FootnoteText">
    <w:name w:val="footnote text"/>
    <w:basedOn w:val="Normal"/>
    <w:link w:val="FootnoteTextChar"/>
    <w:uiPriority w:val="99"/>
    <w:unhideWhenUsed/>
    <w:rsid w:val="00C74ABD"/>
  </w:style>
  <w:style w:type="paragraph" w:styleId="ListParagraph">
    <w:name w:val="List Paragraph"/>
    <w:basedOn w:val="Normal"/>
    <w:uiPriority w:val="34"/>
    <w:qFormat/>
    <w:rsid w:val="00C74ABD"/>
    <w:pPr>
      <w:ind w:left="720"/>
      <w:contextualSpacing/>
    </w:pPr>
  </w:style>
  <w:style w:type="paragraph" w:styleId="TOCHeading">
    <w:name w:val="TOC Heading"/>
    <w:basedOn w:val="Heading1"/>
    <w:next w:val="Normal"/>
    <w:uiPriority w:val="39"/>
    <w:semiHidden/>
    <w:unhideWhenUsed/>
    <w:qFormat/>
    <w:rsid w:val="00C74ABD"/>
    <w:pPr>
      <w:keepNext/>
      <w:keepLines/>
      <w:widowControl/>
      <w:spacing w:before="480" w:line="276" w:lineRule="auto"/>
      <w:ind w:left="0" w:firstLine="0"/>
    </w:pPr>
    <w:rPr>
      <w:rFonts w:asciiTheme="majorHAnsi" w:eastAsiaTheme="majorEastAsia" w:hAnsiTheme="majorHAnsi" w:cstheme="majorBidi"/>
      <w:b/>
      <w:bCs/>
      <w:color w:val="2F5496" w:themeColor="accent1" w:themeShade="BF"/>
    </w:rPr>
  </w:style>
  <w:style w:type="paragraph" w:customStyle="1" w:styleId="Default">
    <w:name w:val="Default"/>
    <w:uiPriority w:val="99"/>
    <w:qFormat/>
    <w:rsid w:val="00C74ABD"/>
    <w:pPr>
      <w:widowControl w:val="0"/>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unhideWhenUsed/>
    <w:rsid w:val="00C15AD6"/>
    <w:pPr>
      <w:tabs>
        <w:tab w:val="center" w:pos="4513"/>
        <w:tab w:val="right" w:pos="9026"/>
      </w:tabs>
    </w:pPr>
  </w:style>
  <w:style w:type="paragraph" w:styleId="Footer">
    <w:name w:val="footer"/>
    <w:basedOn w:val="Normal"/>
    <w:link w:val="FooterChar"/>
    <w:uiPriority w:val="99"/>
    <w:unhideWhenUsed/>
    <w:rsid w:val="00C15AD6"/>
    <w:pPr>
      <w:tabs>
        <w:tab w:val="center" w:pos="4513"/>
        <w:tab w:val="right" w:pos="9026"/>
      </w:tabs>
    </w:pPr>
  </w:style>
  <w:style w:type="paragraph" w:styleId="CommentText">
    <w:name w:val="annotation text"/>
    <w:basedOn w:val="Normal"/>
    <w:link w:val="CommentTextChar"/>
    <w:uiPriority w:val="99"/>
    <w:semiHidden/>
    <w:unhideWhenUsed/>
    <w:qFormat/>
    <w:rsid w:val="00C15AD6"/>
    <w:rPr>
      <w:sz w:val="20"/>
      <w:szCs w:val="20"/>
    </w:rPr>
  </w:style>
  <w:style w:type="paragraph" w:styleId="CommentSubject">
    <w:name w:val="annotation subject"/>
    <w:basedOn w:val="CommentText"/>
    <w:link w:val="CommentSubjectChar"/>
    <w:uiPriority w:val="99"/>
    <w:semiHidden/>
    <w:unhideWhenUsed/>
    <w:qFormat/>
    <w:rsid w:val="00C15AD6"/>
    <w:rPr>
      <w:b/>
      <w:bCs/>
    </w:rPr>
  </w:style>
  <w:style w:type="paragraph" w:styleId="BalloonText">
    <w:name w:val="Balloon Text"/>
    <w:basedOn w:val="Normal"/>
    <w:link w:val="BalloonTextChar"/>
    <w:uiPriority w:val="99"/>
    <w:semiHidden/>
    <w:unhideWhenUsed/>
    <w:qFormat/>
    <w:rsid w:val="00D40A1A"/>
    <w:rPr>
      <w:rFonts w:ascii="Segoe UI" w:hAnsi="Segoe UI" w:cs="Segoe UI"/>
      <w:sz w:val="18"/>
      <w:szCs w:val="18"/>
    </w:rPr>
  </w:style>
  <w:style w:type="table" w:styleId="TableGrid">
    <w:name w:val="Table Grid"/>
    <w:basedOn w:val="TableNormal"/>
    <w:uiPriority w:val="59"/>
    <w:rsid w:val="00C74ABD"/>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C74ABD"/>
    <w:rPr>
      <w:sz w:val="24"/>
      <w:szCs w:val="24"/>
      <w:lang w:val="tr-TR"/>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
    <w:name w:val="Table Grid1"/>
    <w:basedOn w:val="TableNormal"/>
    <w:uiPriority w:val="59"/>
    <w:rsid w:val="0040219B"/>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F397F"/>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1E93"/>
    <w:rPr>
      <w:rFonts w:ascii="Calibri" w:eastAsiaTheme="minorEastAsia" w:hAnsi="Calibri"/>
      <w:sz w:val="24"/>
      <w:szCs w:val="24"/>
      <w:lang w:val="en-US"/>
    </w:rPr>
  </w:style>
  <w:style w:type="character" w:styleId="FootnoteReference">
    <w:name w:val="footnote reference"/>
    <w:basedOn w:val="DefaultParagraphFont"/>
    <w:uiPriority w:val="99"/>
    <w:semiHidden/>
    <w:unhideWhenUsed/>
    <w:rsid w:val="00CD2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0372-FD85-4E0E-A0AF-BD1D5EF9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J-A</dc:creator>
  <dc:description/>
  <cp:lastModifiedBy>Valentina Velickovska</cp:lastModifiedBy>
  <cp:revision>2</cp:revision>
  <dcterms:created xsi:type="dcterms:W3CDTF">2022-09-27T12:44:00Z</dcterms:created>
  <dcterms:modified xsi:type="dcterms:W3CDTF">2022-09-27T12:44:00Z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